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A168F" w14:textId="77777777" w:rsidR="00751116" w:rsidRPr="00751116" w:rsidRDefault="00751116" w:rsidP="00751116">
      <w:pPr>
        <w:spacing w:line="360" w:lineRule="auto"/>
        <w:jc w:val="center"/>
        <w:rPr>
          <w:b/>
          <w:sz w:val="28"/>
          <w:szCs w:val="28"/>
        </w:rPr>
      </w:pPr>
    </w:p>
    <w:p w14:paraId="112F8881" w14:textId="77777777" w:rsidR="00751116" w:rsidRPr="00751116" w:rsidRDefault="00751116" w:rsidP="00751116">
      <w:pPr>
        <w:spacing w:line="360" w:lineRule="auto"/>
        <w:jc w:val="center"/>
        <w:rPr>
          <w:b/>
          <w:sz w:val="28"/>
          <w:szCs w:val="28"/>
        </w:rPr>
      </w:pPr>
    </w:p>
    <w:p w14:paraId="435EDA05" w14:textId="77777777" w:rsidR="00751116" w:rsidRPr="00751116" w:rsidRDefault="00751116" w:rsidP="00751116">
      <w:pPr>
        <w:spacing w:line="360" w:lineRule="auto"/>
        <w:jc w:val="center"/>
        <w:rPr>
          <w:b/>
          <w:sz w:val="28"/>
          <w:szCs w:val="28"/>
        </w:rPr>
      </w:pPr>
    </w:p>
    <w:p w14:paraId="35558830" w14:textId="77777777" w:rsidR="00751116" w:rsidRPr="00751116" w:rsidRDefault="00751116" w:rsidP="00751116">
      <w:pPr>
        <w:spacing w:line="360" w:lineRule="auto"/>
        <w:jc w:val="center"/>
        <w:rPr>
          <w:b/>
          <w:sz w:val="28"/>
          <w:szCs w:val="28"/>
        </w:rPr>
      </w:pPr>
    </w:p>
    <w:p w14:paraId="69B0AF88" w14:textId="370C4369" w:rsidR="00751116" w:rsidRPr="00751116" w:rsidRDefault="00751116" w:rsidP="00751116">
      <w:pPr>
        <w:spacing w:line="360" w:lineRule="auto"/>
        <w:jc w:val="center"/>
        <w:rPr>
          <w:b/>
          <w:sz w:val="28"/>
          <w:szCs w:val="28"/>
        </w:rPr>
      </w:pPr>
      <w:r w:rsidRPr="00751116">
        <w:rPr>
          <w:b/>
          <w:sz w:val="28"/>
          <w:szCs w:val="28"/>
        </w:rPr>
        <w:t xml:space="preserve">ЧЕМПИОНАТ ВЫСОКИХ ТЕХНОЛОГИЙ </w:t>
      </w:r>
    </w:p>
    <w:p w14:paraId="7229DAFD" w14:textId="77777777" w:rsidR="00751116" w:rsidRPr="00751116" w:rsidRDefault="00751116" w:rsidP="00751116">
      <w:pPr>
        <w:spacing w:line="360" w:lineRule="auto"/>
        <w:jc w:val="center"/>
        <w:rPr>
          <w:b/>
          <w:sz w:val="28"/>
          <w:szCs w:val="28"/>
        </w:rPr>
      </w:pPr>
    </w:p>
    <w:p w14:paraId="384E6AFA" w14:textId="77777777" w:rsidR="00751116" w:rsidRPr="00751116" w:rsidRDefault="00751116" w:rsidP="00751116">
      <w:pPr>
        <w:spacing w:line="360" w:lineRule="auto"/>
        <w:jc w:val="center"/>
        <w:rPr>
          <w:b/>
          <w:sz w:val="28"/>
          <w:szCs w:val="28"/>
        </w:rPr>
      </w:pPr>
    </w:p>
    <w:p w14:paraId="206EB99E" w14:textId="0FF90EA5" w:rsidR="00751116" w:rsidRPr="00751116" w:rsidRDefault="00751116" w:rsidP="00751116">
      <w:pPr>
        <w:spacing w:line="360" w:lineRule="auto"/>
        <w:jc w:val="center"/>
        <w:rPr>
          <w:b/>
          <w:sz w:val="28"/>
          <w:szCs w:val="28"/>
        </w:rPr>
      </w:pPr>
      <w:r w:rsidRPr="00751116">
        <w:rPr>
          <w:b/>
          <w:sz w:val="28"/>
          <w:szCs w:val="28"/>
        </w:rPr>
        <w:t xml:space="preserve">Модуль Х </w:t>
      </w:r>
    </w:p>
    <w:p w14:paraId="62552B13" w14:textId="47F380B4" w:rsidR="00751116" w:rsidRPr="00751116" w:rsidRDefault="00751116" w:rsidP="00751116">
      <w:pPr>
        <w:spacing w:line="360" w:lineRule="auto"/>
        <w:jc w:val="center"/>
        <w:rPr>
          <w:b/>
          <w:sz w:val="28"/>
          <w:szCs w:val="28"/>
        </w:rPr>
      </w:pPr>
      <w:r w:rsidRPr="00751116">
        <w:rPr>
          <w:b/>
          <w:sz w:val="28"/>
          <w:szCs w:val="28"/>
        </w:rPr>
        <w:t xml:space="preserve">Контроль качества жидкой лекарственной формы </w:t>
      </w:r>
    </w:p>
    <w:p w14:paraId="286BCF21" w14:textId="2D1DC69D" w:rsidR="00751116" w:rsidRPr="00751116" w:rsidRDefault="00751116" w:rsidP="00751116">
      <w:pPr>
        <w:spacing w:line="360" w:lineRule="auto"/>
        <w:jc w:val="center"/>
        <w:rPr>
          <w:b/>
          <w:sz w:val="28"/>
          <w:szCs w:val="28"/>
        </w:rPr>
      </w:pPr>
      <w:r w:rsidRPr="00751116">
        <w:rPr>
          <w:b/>
          <w:sz w:val="28"/>
          <w:szCs w:val="28"/>
        </w:rPr>
        <w:t>(раствор для внутривенного введения 25% магния сульфат)</w:t>
      </w:r>
    </w:p>
    <w:p w14:paraId="78E00E36" w14:textId="77777777" w:rsidR="00751116" w:rsidRPr="00751116" w:rsidRDefault="00751116" w:rsidP="00751116">
      <w:pPr>
        <w:spacing w:line="360" w:lineRule="auto"/>
        <w:rPr>
          <w:b/>
          <w:sz w:val="28"/>
          <w:szCs w:val="28"/>
        </w:rPr>
      </w:pPr>
    </w:p>
    <w:p w14:paraId="3D2BABD4" w14:textId="77777777" w:rsidR="00751116" w:rsidRPr="00751116" w:rsidRDefault="00751116" w:rsidP="00751116">
      <w:pPr>
        <w:spacing w:line="360" w:lineRule="auto"/>
        <w:contextualSpacing/>
        <w:jc w:val="center"/>
        <w:rPr>
          <w:b/>
          <w:sz w:val="28"/>
          <w:szCs w:val="28"/>
        </w:rPr>
      </w:pPr>
    </w:p>
    <w:p w14:paraId="4F6BC6C5" w14:textId="77777777" w:rsidR="00751116" w:rsidRPr="00751116" w:rsidRDefault="00751116" w:rsidP="00751116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751116">
        <w:rPr>
          <w:b/>
          <w:sz w:val="28"/>
          <w:szCs w:val="28"/>
        </w:rPr>
        <w:t xml:space="preserve">ЗАДАНИЕ </w:t>
      </w:r>
    </w:p>
    <w:p w14:paraId="74B55CD6" w14:textId="77777777" w:rsidR="00751116" w:rsidRPr="00751116" w:rsidRDefault="00751116" w:rsidP="00751116">
      <w:pPr>
        <w:spacing w:line="360" w:lineRule="auto"/>
        <w:rPr>
          <w:sz w:val="28"/>
          <w:szCs w:val="28"/>
        </w:rPr>
      </w:pPr>
    </w:p>
    <w:p w14:paraId="6CB785CF" w14:textId="77777777" w:rsidR="00751116" w:rsidRPr="00751116" w:rsidRDefault="00751116" w:rsidP="00751116">
      <w:pPr>
        <w:pStyle w:val="a3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51116">
        <w:rPr>
          <w:rFonts w:ascii="Times New Roman" w:eastAsia="Calibri" w:hAnsi="Times New Roman" w:cs="Times New Roman"/>
          <w:sz w:val="28"/>
          <w:szCs w:val="24"/>
        </w:rPr>
        <w:t xml:space="preserve">Провести контроль качества 25% раствора сульфата магния: </w:t>
      </w:r>
    </w:p>
    <w:p w14:paraId="57955101" w14:textId="77777777" w:rsidR="00751116" w:rsidRPr="00751116" w:rsidRDefault="00751116" w:rsidP="00751116">
      <w:pPr>
        <w:pStyle w:val="a3"/>
        <w:numPr>
          <w:ilvl w:val="1"/>
          <w:numId w:val="1"/>
        </w:num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51116">
        <w:rPr>
          <w:rFonts w:ascii="Times New Roman" w:eastAsia="Calibri" w:hAnsi="Times New Roman" w:cs="Times New Roman"/>
          <w:sz w:val="28"/>
          <w:szCs w:val="24"/>
        </w:rPr>
        <w:t xml:space="preserve">Провести проверку юстировки рефрактометра </w:t>
      </w:r>
    </w:p>
    <w:p w14:paraId="1651887B" w14:textId="77777777" w:rsidR="00751116" w:rsidRPr="00751116" w:rsidRDefault="00751116" w:rsidP="00751116">
      <w:pPr>
        <w:pStyle w:val="a3"/>
        <w:numPr>
          <w:ilvl w:val="1"/>
          <w:numId w:val="1"/>
        </w:num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51116">
        <w:rPr>
          <w:rFonts w:ascii="Times New Roman" w:eastAsia="Calibri" w:hAnsi="Times New Roman" w:cs="Times New Roman"/>
          <w:sz w:val="28"/>
          <w:szCs w:val="24"/>
        </w:rPr>
        <w:t xml:space="preserve">Приготовить серию </w:t>
      </w:r>
      <w:proofErr w:type="spellStart"/>
      <w:r w:rsidRPr="00751116">
        <w:rPr>
          <w:rFonts w:ascii="Times New Roman" w:eastAsia="Calibri" w:hAnsi="Times New Roman" w:cs="Times New Roman"/>
          <w:sz w:val="28"/>
          <w:szCs w:val="24"/>
        </w:rPr>
        <w:t>градуировочных</w:t>
      </w:r>
      <w:proofErr w:type="spellEnd"/>
      <w:r w:rsidRPr="00751116">
        <w:rPr>
          <w:rFonts w:ascii="Times New Roman" w:eastAsia="Calibri" w:hAnsi="Times New Roman" w:cs="Times New Roman"/>
          <w:sz w:val="28"/>
          <w:szCs w:val="24"/>
        </w:rPr>
        <w:t xml:space="preserve"> растворов сульфата магния </w:t>
      </w:r>
    </w:p>
    <w:p w14:paraId="50ED867D" w14:textId="77777777" w:rsidR="00751116" w:rsidRPr="00751116" w:rsidRDefault="00751116" w:rsidP="00751116">
      <w:pPr>
        <w:pStyle w:val="a3"/>
        <w:numPr>
          <w:ilvl w:val="1"/>
          <w:numId w:val="1"/>
        </w:numPr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51116">
        <w:rPr>
          <w:rFonts w:ascii="Times New Roman" w:eastAsia="Calibri" w:hAnsi="Times New Roman" w:cs="Times New Roman"/>
          <w:sz w:val="28"/>
          <w:szCs w:val="24"/>
        </w:rPr>
        <w:t xml:space="preserve">Установить </w:t>
      </w:r>
      <w:proofErr w:type="spellStart"/>
      <w:r w:rsidRPr="00751116">
        <w:rPr>
          <w:rFonts w:ascii="Times New Roman" w:eastAsia="Calibri" w:hAnsi="Times New Roman" w:cs="Times New Roman"/>
          <w:sz w:val="28"/>
          <w:szCs w:val="24"/>
        </w:rPr>
        <w:t>градуировочную</w:t>
      </w:r>
      <w:proofErr w:type="spellEnd"/>
      <w:r w:rsidRPr="00751116">
        <w:rPr>
          <w:rFonts w:ascii="Times New Roman" w:eastAsia="Calibri" w:hAnsi="Times New Roman" w:cs="Times New Roman"/>
          <w:sz w:val="28"/>
          <w:szCs w:val="24"/>
        </w:rPr>
        <w:t xml:space="preserve"> зависимость показателя преломления растворов от концентрации сульфата магния </w:t>
      </w:r>
    </w:p>
    <w:p w14:paraId="434D3EE7" w14:textId="77777777" w:rsidR="00751116" w:rsidRPr="00751116" w:rsidRDefault="00751116" w:rsidP="00751116">
      <w:pPr>
        <w:pStyle w:val="a3"/>
        <w:numPr>
          <w:ilvl w:val="0"/>
          <w:numId w:val="1"/>
        </w:numPr>
        <w:tabs>
          <w:tab w:val="left" w:pos="567"/>
        </w:tabs>
        <w:spacing w:line="360" w:lineRule="auto"/>
        <w:ind w:hanging="720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51116">
        <w:rPr>
          <w:rFonts w:ascii="Times New Roman" w:eastAsia="Calibri" w:hAnsi="Times New Roman" w:cs="Times New Roman"/>
          <w:sz w:val="28"/>
          <w:szCs w:val="24"/>
        </w:rPr>
        <w:t xml:space="preserve">Определить точную концентрацию сульфата магния в растворе и сделать вывод о соответствии лекарственной форму спецификации производителя. </w:t>
      </w:r>
    </w:p>
    <w:p w14:paraId="554D3C62" w14:textId="77777777" w:rsidR="00751116" w:rsidRPr="00751116" w:rsidRDefault="00751116" w:rsidP="00751116">
      <w:pPr>
        <w:spacing w:line="360" w:lineRule="auto"/>
        <w:jc w:val="center"/>
        <w:rPr>
          <w:b/>
          <w:sz w:val="28"/>
          <w:szCs w:val="28"/>
        </w:rPr>
      </w:pPr>
    </w:p>
    <w:p w14:paraId="4EAF32D9" w14:textId="77777777" w:rsidR="00751116" w:rsidRPr="00751116" w:rsidRDefault="00751116" w:rsidP="00751116">
      <w:pPr>
        <w:spacing w:line="360" w:lineRule="auto"/>
        <w:jc w:val="center"/>
        <w:rPr>
          <w:b/>
          <w:sz w:val="28"/>
          <w:szCs w:val="28"/>
        </w:rPr>
      </w:pPr>
    </w:p>
    <w:p w14:paraId="27B43621" w14:textId="77777777" w:rsidR="00751116" w:rsidRPr="00751116" w:rsidRDefault="00751116" w:rsidP="00751116">
      <w:pPr>
        <w:spacing w:line="360" w:lineRule="auto"/>
        <w:jc w:val="center"/>
        <w:rPr>
          <w:b/>
          <w:sz w:val="28"/>
          <w:szCs w:val="28"/>
        </w:rPr>
      </w:pPr>
    </w:p>
    <w:p w14:paraId="11D218DD" w14:textId="77777777" w:rsidR="00751116" w:rsidRPr="00751116" w:rsidRDefault="00751116" w:rsidP="00751116">
      <w:pPr>
        <w:spacing w:line="360" w:lineRule="auto"/>
        <w:jc w:val="center"/>
        <w:rPr>
          <w:b/>
          <w:sz w:val="28"/>
          <w:szCs w:val="28"/>
        </w:rPr>
      </w:pPr>
    </w:p>
    <w:p w14:paraId="4859BCD5" w14:textId="77777777" w:rsidR="00751116" w:rsidRPr="00751116" w:rsidRDefault="00751116" w:rsidP="00751116">
      <w:pPr>
        <w:spacing w:line="360" w:lineRule="auto"/>
        <w:jc w:val="center"/>
        <w:rPr>
          <w:b/>
          <w:sz w:val="28"/>
          <w:szCs w:val="28"/>
        </w:rPr>
      </w:pPr>
    </w:p>
    <w:p w14:paraId="35498BCB" w14:textId="77777777" w:rsidR="00751116" w:rsidRDefault="00751116" w:rsidP="00751116">
      <w:pPr>
        <w:spacing w:line="360" w:lineRule="auto"/>
        <w:rPr>
          <w:b/>
          <w:sz w:val="28"/>
          <w:szCs w:val="28"/>
        </w:rPr>
      </w:pPr>
    </w:p>
    <w:p w14:paraId="2B279EAE" w14:textId="77777777" w:rsidR="00751116" w:rsidRDefault="00751116" w:rsidP="00751116">
      <w:pPr>
        <w:spacing w:line="360" w:lineRule="auto"/>
        <w:rPr>
          <w:b/>
          <w:sz w:val="28"/>
          <w:szCs w:val="28"/>
        </w:rPr>
      </w:pPr>
    </w:p>
    <w:p w14:paraId="42F9AD35" w14:textId="77777777" w:rsidR="00751116" w:rsidRDefault="00751116" w:rsidP="00751116">
      <w:pPr>
        <w:spacing w:line="360" w:lineRule="auto"/>
        <w:rPr>
          <w:b/>
          <w:sz w:val="28"/>
          <w:szCs w:val="28"/>
        </w:rPr>
      </w:pPr>
    </w:p>
    <w:p w14:paraId="0296A005" w14:textId="108C4FA7" w:rsidR="00751116" w:rsidRPr="00751116" w:rsidRDefault="00751116" w:rsidP="0075111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Теоретическая часть</w:t>
      </w:r>
    </w:p>
    <w:p w14:paraId="4CED3852" w14:textId="2F7072D3" w:rsidR="00751116" w:rsidRPr="00751116" w:rsidRDefault="00751116" w:rsidP="00751116">
      <w:pPr>
        <w:pStyle w:val="a6"/>
        <w:spacing w:before="0" w:beforeAutospacing="0" w:after="0" w:afterAutospacing="0" w:line="360" w:lineRule="auto"/>
        <w:textAlignment w:val="baseline"/>
        <w:rPr>
          <w:color w:val="000000" w:themeColor="text1"/>
          <w:sz w:val="21"/>
          <w:szCs w:val="21"/>
        </w:rPr>
      </w:pPr>
      <w:r w:rsidRPr="00751116">
        <w:rPr>
          <w:color w:val="000000" w:themeColor="text1"/>
          <w:sz w:val="21"/>
          <w:szCs w:val="21"/>
        </w:rPr>
        <w:t>Растворы должны соответствовать требованиям</w:t>
      </w:r>
      <w:r w:rsidRPr="00751116">
        <w:rPr>
          <w:rStyle w:val="apple-converted-space"/>
          <w:color w:val="000000" w:themeColor="text1"/>
          <w:sz w:val="21"/>
          <w:szCs w:val="21"/>
        </w:rPr>
        <w:t> </w:t>
      </w:r>
      <w:hyperlink r:id="rId5" w:history="1">
        <w:r w:rsidRPr="00751116">
          <w:rPr>
            <w:rStyle w:val="a7"/>
            <w:color w:val="000000" w:themeColor="text1"/>
            <w:sz w:val="21"/>
            <w:szCs w:val="21"/>
            <w:u w:val="none"/>
            <w:bdr w:val="none" w:sz="0" w:space="0" w:color="auto" w:frame="1"/>
          </w:rPr>
          <w:t>ОФС «Лекарственные формы»</w:t>
        </w:r>
      </w:hyperlink>
      <w:r w:rsidRPr="00751116">
        <w:rPr>
          <w:rStyle w:val="apple-converted-space"/>
          <w:color w:val="000000" w:themeColor="text1"/>
          <w:sz w:val="21"/>
          <w:szCs w:val="21"/>
        </w:rPr>
        <w:t> </w:t>
      </w:r>
      <w:r w:rsidRPr="00751116">
        <w:rPr>
          <w:color w:val="000000" w:themeColor="text1"/>
          <w:sz w:val="21"/>
          <w:szCs w:val="21"/>
        </w:rPr>
        <w:t>и выдерживать испытания по следующим показателям качества:</w:t>
      </w:r>
    </w:p>
    <w:p w14:paraId="020699EF" w14:textId="2D5A5D26" w:rsidR="00751116" w:rsidRPr="00751116" w:rsidRDefault="00751116" w:rsidP="00751116">
      <w:pPr>
        <w:numPr>
          <w:ilvl w:val="0"/>
          <w:numId w:val="2"/>
        </w:numPr>
        <w:spacing w:line="360" w:lineRule="auto"/>
        <w:ind w:left="1260"/>
        <w:textAlignment w:val="baseline"/>
        <w:rPr>
          <w:color w:val="000000" w:themeColor="text1"/>
          <w:sz w:val="21"/>
          <w:szCs w:val="21"/>
        </w:rPr>
      </w:pPr>
      <w:r w:rsidRPr="00751116">
        <w:rPr>
          <w:color w:val="000000" w:themeColor="text1"/>
          <w:sz w:val="21"/>
          <w:szCs w:val="21"/>
        </w:rPr>
        <w:t>«Описание»</w:t>
      </w:r>
    </w:p>
    <w:p w14:paraId="6A416EC4" w14:textId="77777777" w:rsidR="00751116" w:rsidRDefault="00751116" w:rsidP="00751116">
      <w:pPr>
        <w:numPr>
          <w:ilvl w:val="0"/>
          <w:numId w:val="2"/>
        </w:numPr>
        <w:spacing w:line="360" w:lineRule="auto"/>
        <w:ind w:left="1260"/>
        <w:textAlignment w:val="baseline"/>
        <w:rPr>
          <w:color w:val="000000" w:themeColor="text1"/>
          <w:sz w:val="21"/>
          <w:szCs w:val="21"/>
        </w:rPr>
      </w:pPr>
      <w:r w:rsidRPr="00751116">
        <w:rPr>
          <w:color w:val="000000" w:themeColor="text1"/>
          <w:sz w:val="21"/>
          <w:szCs w:val="21"/>
        </w:rPr>
        <w:t>«Извлекаемый объем» (для растворов для парентерального применения и растворов для приема внутрь)</w:t>
      </w:r>
    </w:p>
    <w:p w14:paraId="7349B0AD" w14:textId="77777777" w:rsidR="00751116" w:rsidRDefault="00751116" w:rsidP="006E4B0F">
      <w:pPr>
        <w:numPr>
          <w:ilvl w:val="0"/>
          <w:numId w:val="2"/>
        </w:numPr>
        <w:spacing w:line="360" w:lineRule="auto"/>
        <w:ind w:left="1260"/>
        <w:textAlignment w:val="baseline"/>
        <w:rPr>
          <w:color w:val="000000" w:themeColor="text1"/>
          <w:sz w:val="21"/>
          <w:szCs w:val="21"/>
        </w:rPr>
      </w:pPr>
      <w:r w:rsidRPr="00751116">
        <w:rPr>
          <w:color w:val="000000" w:themeColor="text1"/>
          <w:sz w:val="21"/>
          <w:szCs w:val="21"/>
        </w:rPr>
        <w:t>«рН или кислотность или щелочность»</w:t>
      </w:r>
    </w:p>
    <w:p w14:paraId="18E92B7B" w14:textId="151BE77E" w:rsidR="00751116" w:rsidRDefault="00751116" w:rsidP="006E4B0F">
      <w:pPr>
        <w:numPr>
          <w:ilvl w:val="0"/>
          <w:numId w:val="2"/>
        </w:numPr>
        <w:spacing w:line="360" w:lineRule="auto"/>
        <w:ind w:left="1260"/>
        <w:textAlignment w:val="baseline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«Идентификация»</w:t>
      </w:r>
    </w:p>
    <w:p w14:paraId="5EE44DDD" w14:textId="6C52400A" w:rsidR="00751116" w:rsidRDefault="00751116" w:rsidP="006E4B0F">
      <w:pPr>
        <w:numPr>
          <w:ilvl w:val="0"/>
          <w:numId w:val="2"/>
        </w:numPr>
        <w:spacing w:line="360" w:lineRule="auto"/>
        <w:ind w:left="1260"/>
        <w:textAlignment w:val="baseline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«Количественное определение»</w:t>
      </w:r>
    </w:p>
    <w:p w14:paraId="6ACC94D4" w14:textId="77777777" w:rsidR="00751116" w:rsidRPr="00751116" w:rsidRDefault="00751116" w:rsidP="00751116">
      <w:pPr>
        <w:pStyle w:val="a6"/>
        <w:spacing w:before="0" w:beforeAutospacing="0" w:after="240" w:afterAutospacing="0" w:line="360" w:lineRule="auto"/>
        <w:textAlignment w:val="baseline"/>
        <w:rPr>
          <w:color w:val="000000" w:themeColor="text1"/>
          <w:sz w:val="21"/>
          <w:szCs w:val="21"/>
        </w:rPr>
      </w:pPr>
      <w:r w:rsidRPr="00751116">
        <w:rPr>
          <w:color w:val="000000" w:themeColor="text1"/>
          <w:sz w:val="21"/>
          <w:szCs w:val="21"/>
        </w:rPr>
        <w:t>При необходимости растворы контролируют по показателям «Прозрачность», «Цветность», «Стерильность» в соответствии с требованиями фармакопейной статьи или нормативной документации.</w:t>
      </w:r>
    </w:p>
    <w:p w14:paraId="726B9B1E" w14:textId="6A8C7814" w:rsidR="00751116" w:rsidRPr="00751116" w:rsidRDefault="00751116" w:rsidP="00751116">
      <w:pPr>
        <w:spacing w:line="360" w:lineRule="auto"/>
        <w:jc w:val="center"/>
        <w:rPr>
          <w:b/>
          <w:bCs/>
          <w:sz w:val="28"/>
          <w:szCs w:val="28"/>
        </w:rPr>
      </w:pPr>
      <w:r w:rsidRPr="00751116">
        <w:rPr>
          <w:b/>
          <w:bCs/>
          <w:sz w:val="28"/>
          <w:szCs w:val="28"/>
          <w:lang w:bidi="ru-RU"/>
        </w:rPr>
        <w:t>Практическая часть</w:t>
      </w:r>
    </w:p>
    <w:p w14:paraId="600DE0D7" w14:textId="0B44B061" w:rsidR="00DE2C6D" w:rsidRPr="00751116" w:rsidRDefault="00751116" w:rsidP="0075111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Количественное определение сульфата магния в растворе</w:t>
      </w:r>
    </w:p>
    <w:p w14:paraId="0F777DDD" w14:textId="77777777" w:rsidR="00DE2C6D" w:rsidRPr="00751116" w:rsidRDefault="00DE2C6D" w:rsidP="00751116">
      <w:pPr>
        <w:spacing w:line="360" w:lineRule="auto"/>
        <w:jc w:val="center"/>
        <w:rPr>
          <w:b/>
          <w:sz w:val="28"/>
          <w:szCs w:val="28"/>
        </w:rPr>
      </w:pPr>
    </w:p>
    <w:p w14:paraId="4B938621" w14:textId="3499690B" w:rsidR="00DE2C6D" w:rsidRPr="00751116" w:rsidRDefault="00DE2C6D" w:rsidP="00751116">
      <w:pPr>
        <w:spacing w:after="120"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751116">
        <w:rPr>
          <w:bCs/>
          <w:i/>
          <w:iCs/>
          <w:sz w:val="28"/>
          <w:szCs w:val="28"/>
        </w:rPr>
        <w:t>Подготовка к испытанию</w:t>
      </w:r>
    </w:p>
    <w:p w14:paraId="758D9087" w14:textId="08B53D70" w:rsidR="00DE2C6D" w:rsidRPr="00751116" w:rsidRDefault="00DE2C6D" w:rsidP="00751116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1116">
        <w:rPr>
          <w:rFonts w:ascii="Times New Roman" w:hAnsi="Times New Roman" w:cs="Times New Roman"/>
          <w:bCs/>
          <w:sz w:val="28"/>
          <w:szCs w:val="28"/>
        </w:rPr>
        <w:t xml:space="preserve">Приготовление серии </w:t>
      </w:r>
      <w:proofErr w:type="spellStart"/>
      <w:r w:rsidRPr="00751116">
        <w:rPr>
          <w:rFonts w:ascii="Times New Roman" w:hAnsi="Times New Roman" w:cs="Times New Roman"/>
          <w:bCs/>
          <w:sz w:val="28"/>
          <w:szCs w:val="28"/>
        </w:rPr>
        <w:t>градуировочных</w:t>
      </w:r>
      <w:proofErr w:type="spellEnd"/>
      <w:r w:rsidRPr="00751116">
        <w:rPr>
          <w:rFonts w:ascii="Times New Roman" w:hAnsi="Times New Roman" w:cs="Times New Roman"/>
          <w:bCs/>
          <w:sz w:val="28"/>
          <w:szCs w:val="28"/>
        </w:rPr>
        <w:t xml:space="preserve"> растворов</w:t>
      </w:r>
    </w:p>
    <w:p w14:paraId="645D1B50" w14:textId="778D6D58" w:rsidR="00B26A82" w:rsidRPr="00751116" w:rsidRDefault="00DE2C6D" w:rsidP="00751116">
      <w:pPr>
        <w:spacing w:after="120" w:line="360" w:lineRule="auto"/>
        <w:ind w:firstLine="709"/>
        <w:jc w:val="both"/>
        <w:rPr>
          <w:bCs/>
          <w:sz w:val="28"/>
          <w:szCs w:val="28"/>
        </w:rPr>
      </w:pPr>
      <w:r w:rsidRPr="00751116">
        <w:rPr>
          <w:bCs/>
          <w:sz w:val="28"/>
          <w:szCs w:val="28"/>
        </w:rPr>
        <w:t xml:space="preserve">Приготовить </w:t>
      </w:r>
      <w:proofErr w:type="spellStart"/>
      <w:r w:rsidRPr="00751116">
        <w:rPr>
          <w:bCs/>
          <w:sz w:val="28"/>
          <w:szCs w:val="28"/>
        </w:rPr>
        <w:t>градуировочную</w:t>
      </w:r>
      <w:proofErr w:type="spellEnd"/>
      <w:r w:rsidRPr="00751116">
        <w:rPr>
          <w:bCs/>
          <w:sz w:val="28"/>
          <w:szCs w:val="28"/>
        </w:rPr>
        <w:t xml:space="preserve"> серию растворов </w:t>
      </w:r>
      <w:r w:rsidR="00751116" w:rsidRPr="00751116">
        <w:rPr>
          <w:bCs/>
          <w:sz w:val="28"/>
          <w:szCs w:val="28"/>
        </w:rPr>
        <w:t>сульфата магния</w:t>
      </w:r>
      <w:r w:rsidRPr="00751116">
        <w:rPr>
          <w:bCs/>
          <w:sz w:val="28"/>
          <w:szCs w:val="28"/>
        </w:rPr>
        <w:t xml:space="preserve"> объёмом по </w:t>
      </w:r>
      <w:r w:rsidR="00B26A82" w:rsidRPr="00751116">
        <w:rPr>
          <w:bCs/>
          <w:sz w:val="28"/>
          <w:szCs w:val="28"/>
        </w:rPr>
        <w:t>25</w:t>
      </w:r>
      <w:r w:rsidRPr="00751116">
        <w:rPr>
          <w:bCs/>
          <w:sz w:val="28"/>
          <w:szCs w:val="28"/>
        </w:rPr>
        <w:t>,00</w:t>
      </w:r>
      <w:r w:rsidRPr="00751116">
        <w:rPr>
          <w:bCs/>
          <w:sz w:val="28"/>
          <w:szCs w:val="28"/>
          <w:lang w:val="en-US"/>
        </w:rPr>
        <w:t> </w:t>
      </w:r>
      <w:r w:rsidRPr="00751116">
        <w:rPr>
          <w:bCs/>
          <w:sz w:val="28"/>
          <w:szCs w:val="28"/>
        </w:rPr>
        <w:t>см</w:t>
      </w:r>
      <w:r w:rsidRPr="00751116">
        <w:rPr>
          <w:bCs/>
          <w:sz w:val="28"/>
          <w:szCs w:val="28"/>
          <w:vertAlign w:val="superscript"/>
        </w:rPr>
        <w:t>3</w:t>
      </w:r>
      <w:r w:rsidRPr="00751116">
        <w:rPr>
          <w:bCs/>
          <w:sz w:val="28"/>
          <w:szCs w:val="28"/>
        </w:rPr>
        <w:t xml:space="preserve"> с концентрацией </w:t>
      </w:r>
      <w:r w:rsidR="00751116" w:rsidRPr="00751116">
        <w:rPr>
          <w:bCs/>
          <w:sz w:val="28"/>
          <w:szCs w:val="28"/>
        </w:rPr>
        <w:t>5</w:t>
      </w:r>
      <w:r w:rsidR="00B26A82" w:rsidRPr="00751116">
        <w:rPr>
          <w:bCs/>
          <w:sz w:val="28"/>
          <w:szCs w:val="28"/>
        </w:rPr>
        <w:t xml:space="preserve">%; </w:t>
      </w:r>
      <w:r w:rsidR="00751116" w:rsidRPr="00751116">
        <w:rPr>
          <w:bCs/>
          <w:sz w:val="28"/>
          <w:szCs w:val="28"/>
        </w:rPr>
        <w:t>10</w:t>
      </w:r>
      <w:r w:rsidR="00B26A82" w:rsidRPr="00751116">
        <w:rPr>
          <w:bCs/>
          <w:sz w:val="28"/>
          <w:szCs w:val="28"/>
        </w:rPr>
        <w:t xml:space="preserve">%; </w:t>
      </w:r>
      <w:r w:rsidR="00751116" w:rsidRPr="00751116">
        <w:rPr>
          <w:bCs/>
          <w:sz w:val="28"/>
          <w:szCs w:val="28"/>
        </w:rPr>
        <w:t>20</w:t>
      </w:r>
      <w:r w:rsidR="00B26A82" w:rsidRPr="00751116">
        <w:rPr>
          <w:bCs/>
          <w:sz w:val="28"/>
          <w:szCs w:val="28"/>
        </w:rPr>
        <w:t xml:space="preserve">%; </w:t>
      </w:r>
      <w:r w:rsidR="00751116" w:rsidRPr="00751116">
        <w:rPr>
          <w:bCs/>
          <w:sz w:val="28"/>
          <w:szCs w:val="28"/>
        </w:rPr>
        <w:t>30</w:t>
      </w:r>
      <w:r w:rsidR="00B26A82" w:rsidRPr="00751116">
        <w:rPr>
          <w:bCs/>
          <w:sz w:val="28"/>
          <w:szCs w:val="28"/>
        </w:rPr>
        <w:t>%. </w:t>
      </w:r>
    </w:p>
    <w:p w14:paraId="718AEB1B" w14:textId="6EA9CCCA" w:rsidR="00751116" w:rsidRPr="00751116" w:rsidRDefault="00751116" w:rsidP="00751116">
      <w:pPr>
        <w:spacing w:after="120" w:line="360" w:lineRule="auto"/>
        <w:ind w:firstLine="709"/>
        <w:jc w:val="both"/>
        <w:rPr>
          <w:bCs/>
          <w:sz w:val="28"/>
          <w:szCs w:val="28"/>
        </w:rPr>
      </w:pPr>
      <w:r w:rsidRPr="00751116">
        <w:rPr>
          <w:bCs/>
          <w:sz w:val="28"/>
          <w:szCs w:val="28"/>
        </w:rPr>
        <w:t xml:space="preserve">Массу сульфата магния рассчитывают, пользуясь формулой для выражения массовой доли вещества в растворе: </w:t>
      </w:r>
    </w:p>
    <w:p w14:paraId="02EC8B9E" w14:textId="1B1B4347" w:rsidR="00751116" w:rsidRPr="00751116" w:rsidRDefault="00751116" w:rsidP="00751116">
      <w:pPr>
        <w:spacing w:after="120" w:line="360" w:lineRule="auto"/>
        <w:ind w:firstLine="709"/>
        <w:jc w:val="both"/>
        <w:rPr>
          <w:bCs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ω=</m:t>
          </m:r>
          <m:f>
            <m:f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в-ва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р-ра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*100%</m:t>
          </m:r>
        </m:oMath>
      </m:oMathPara>
    </w:p>
    <w:p w14:paraId="4D356096" w14:textId="08097CE3" w:rsidR="00751116" w:rsidRPr="00751116" w:rsidRDefault="00751116" w:rsidP="00751116">
      <w:pPr>
        <w:spacing w:after="120" w:line="360" w:lineRule="auto"/>
        <w:ind w:firstLine="709"/>
        <w:jc w:val="both"/>
        <w:rPr>
          <w:bCs/>
          <w:sz w:val="28"/>
          <w:szCs w:val="28"/>
        </w:rPr>
      </w:pPr>
      <w:r w:rsidRPr="00751116">
        <w:rPr>
          <w:bCs/>
          <w:sz w:val="28"/>
          <w:szCs w:val="28"/>
        </w:rPr>
        <w:t xml:space="preserve">где, </w:t>
      </w:r>
      <w:r>
        <w:rPr>
          <w:bCs/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 xml:space="preserve">ω- </m:t>
        </m:r>
      </m:oMath>
      <w:r w:rsidRPr="00751116">
        <w:rPr>
          <w:bCs/>
          <w:sz w:val="28"/>
          <w:szCs w:val="28"/>
        </w:rPr>
        <w:t>массовая доля в</w:t>
      </w:r>
      <w:proofErr w:type="spellStart"/>
      <w:r w:rsidRPr="00751116">
        <w:rPr>
          <w:bCs/>
          <w:sz w:val="28"/>
          <w:szCs w:val="28"/>
        </w:rPr>
        <w:t>ещества</w:t>
      </w:r>
      <w:proofErr w:type="spellEnd"/>
      <w:r w:rsidRPr="00751116">
        <w:rPr>
          <w:bCs/>
          <w:sz w:val="28"/>
          <w:szCs w:val="28"/>
        </w:rPr>
        <w:t xml:space="preserve"> в растворе, %;</w:t>
      </w:r>
    </w:p>
    <w:p w14:paraId="7113A3AD" w14:textId="391FB747" w:rsidR="00751116" w:rsidRPr="00751116" w:rsidRDefault="00751116" w:rsidP="00751116">
      <w:pPr>
        <w:spacing w:after="120" w:line="360" w:lineRule="auto"/>
        <w:ind w:firstLine="709"/>
        <w:jc w:val="both"/>
        <w:rPr>
          <w:bCs/>
          <w:sz w:val="28"/>
          <w:szCs w:val="28"/>
        </w:rPr>
      </w:pPr>
      <w:r w:rsidRPr="00751116">
        <w:rPr>
          <w:bCs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в-ва</m:t>
            </m:r>
          </m:sub>
        </m:sSub>
      </m:oMath>
      <w:r w:rsidRPr="00751116">
        <w:rPr>
          <w:bCs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</m:oMath>
      <w:r w:rsidRPr="00751116">
        <w:rPr>
          <w:bCs/>
          <w:sz w:val="28"/>
          <w:szCs w:val="28"/>
        </w:rPr>
        <w:t xml:space="preserve"> масса растворенного вещества, г;</w:t>
      </w:r>
    </w:p>
    <w:p w14:paraId="11F09D7D" w14:textId="769D94EF" w:rsidR="00751116" w:rsidRDefault="00751116" w:rsidP="00751116">
      <w:pPr>
        <w:spacing w:after="120" w:line="360" w:lineRule="auto"/>
        <w:ind w:firstLine="709"/>
        <w:jc w:val="both"/>
        <w:rPr>
          <w:bCs/>
          <w:sz w:val="28"/>
          <w:szCs w:val="28"/>
        </w:rPr>
      </w:pPr>
      <w:r w:rsidRPr="00751116">
        <w:rPr>
          <w:bCs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р-ра</m:t>
            </m:r>
          </m:sub>
        </m:sSub>
      </m:oMath>
      <w:r w:rsidRPr="00751116">
        <w:rPr>
          <w:bCs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</m:oMath>
      <w:r w:rsidRPr="00751116">
        <w:rPr>
          <w:bCs/>
          <w:sz w:val="28"/>
          <w:szCs w:val="28"/>
        </w:rPr>
        <w:t xml:space="preserve"> масса раствора с учетом плотности, приведенной в таблице 1 (приложение 1), г. </w:t>
      </w:r>
    </w:p>
    <w:p w14:paraId="45576B2A" w14:textId="038C2AFB" w:rsidR="00751116" w:rsidRDefault="00751116" w:rsidP="00751116">
      <w:pPr>
        <w:spacing w:after="12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 использовании 7-водн. кристаллогидрата сульфата магния массу навески пересчитывают по формуле, которая учитывает разность молекулярных масс: </w:t>
      </w:r>
    </w:p>
    <w:p w14:paraId="0B92FCB9" w14:textId="4118D1C7" w:rsidR="00751116" w:rsidRPr="00751116" w:rsidRDefault="00751116" w:rsidP="00751116">
      <w:pPr>
        <w:spacing w:after="120" w:line="360" w:lineRule="auto"/>
        <w:ind w:firstLine="709"/>
        <w:jc w:val="both"/>
        <w:rPr>
          <w:b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н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в-ва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*</m:t>
          </m:r>
          <m:f>
            <m:f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MgSO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7H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O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MgSO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sub>
                  </m:sSub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14:paraId="2D6F1D48" w14:textId="049FB43A" w:rsidR="00751116" w:rsidRDefault="00751116" w:rsidP="00751116">
      <w:pPr>
        <w:spacing w:after="12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где </w:t>
      </w:r>
      <w:r>
        <w:rPr>
          <w:bCs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- </m:t>
        </m:r>
      </m:oMath>
      <w:r>
        <w:rPr>
          <w:bCs/>
          <w:sz w:val="28"/>
          <w:szCs w:val="28"/>
        </w:rPr>
        <w:t xml:space="preserve"> масса навески сухого вещества, г; </w:t>
      </w:r>
    </w:p>
    <w:p w14:paraId="29F30FAD" w14:textId="6A550F0A" w:rsidR="00751116" w:rsidRPr="00751116" w:rsidRDefault="00751116" w:rsidP="00751116">
      <w:pPr>
        <w:spacing w:after="12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в-ва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- </m:t>
        </m:r>
      </m:oMath>
      <w:r>
        <w:rPr>
          <w:bCs/>
          <w:sz w:val="28"/>
          <w:szCs w:val="28"/>
        </w:rPr>
        <w:t xml:space="preserve">масса растворенного вещества, г; </w:t>
      </w:r>
    </w:p>
    <w:p w14:paraId="33C3691A" w14:textId="1D73DCB6" w:rsidR="00751116" w:rsidRPr="00751116" w:rsidRDefault="00751116" w:rsidP="00751116">
      <w:pPr>
        <w:spacing w:after="12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sSub>
              <m:sSub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MgSO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7H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O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- </m:t>
        </m:r>
      </m:oMath>
      <w:r>
        <w:rPr>
          <w:bCs/>
          <w:sz w:val="28"/>
          <w:szCs w:val="28"/>
        </w:rPr>
        <w:t xml:space="preserve">молекулярная масса кристаллогидрата сульфата магния, </w:t>
      </w:r>
      <w:r>
        <w:rPr>
          <w:bCs/>
          <w:sz w:val="28"/>
          <w:szCs w:val="28"/>
        </w:rPr>
        <w:t>246,47 г/моль</w:t>
      </w:r>
      <w:r>
        <w:rPr>
          <w:bCs/>
          <w:sz w:val="28"/>
          <w:szCs w:val="28"/>
        </w:rPr>
        <w:t>;</w:t>
      </w:r>
    </w:p>
    <w:p w14:paraId="3DE39AD4" w14:textId="77777777" w:rsidR="00751116" w:rsidRDefault="00751116" w:rsidP="00751116">
      <w:pPr>
        <w:spacing w:after="12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sSub>
              <m:sSub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MgSO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 xml:space="preserve">- </m:t>
        </m:r>
      </m:oMath>
      <w:r>
        <w:rPr>
          <w:bCs/>
          <w:sz w:val="28"/>
          <w:szCs w:val="28"/>
        </w:rPr>
        <w:t xml:space="preserve">молекулярная масса безводного сульфата магния, </w:t>
      </w:r>
    </w:p>
    <w:p w14:paraId="62ECA62E" w14:textId="5C4C9273" w:rsidR="00751116" w:rsidRDefault="00751116" w:rsidP="00751116">
      <w:pPr>
        <w:spacing w:after="12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120,34 г/моль</w:t>
      </w:r>
      <w:r>
        <w:rPr>
          <w:bCs/>
          <w:sz w:val="28"/>
          <w:szCs w:val="28"/>
        </w:rPr>
        <w:t xml:space="preserve">. </w:t>
      </w:r>
    </w:p>
    <w:p w14:paraId="5D407DBA" w14:textId="3872E34F" w:rsidR="00751116" w:rsidRDefault="00751116" w:rsidP="00751116">
      <w:pPr>
        <w:spacing w:after="12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Массу/объем воды, необходимый для приготовления каждого из растворов рассчитывают по формуле: </w:t>
      </w:r>
    </w:p>
    <w:p w14:paraId="75EE5C6C" w14:textId="13B84B0E" w:rsidR="00751116" w:rsidRPr="00751116" w:rsidRDefault="00751116" w:rsidP="00751116">
      <w:pPr>
        <w:spacing w:after="120" w:line="360" w:lineRule="auto"/>
        <w:ind w:firstLine="709"/>
        <w:jc w:val="both"/>
        <w:rPr>
          <w:b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р-ра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в-ва</m:t>
              </m:r>
            </m:sub>
          </m:sSub>
        </m:oMath>
      </m:oMathPara>
    </w:p>
    <w:p w14:paraId="14667244" w14:textId="4AD4A0B7" w:rsidR="00751116" w:rsidRPr="00751116" w:rsidRDefault="00751116" w:rsidP="00751116">
      <w:pPr>
        <w:spacing w:after="12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4 химических стакана вместимостью 50 мл отвешивают необходимое количество сульфата магния (</w:t>
      </w:r>
      <w:proofErr w:type="spellStart"/>
      <w:r>
        <w:rPr>
          <w:bCs/>
          <w:sz w:val="28"/>
          <w:szCs w:val="28"/>
        </w:rPr>
        <w:t>безводн</w:t>
      </w:r>
      <w:proofErr w:type="spellEnd"/>
      <w:r>
        <w:rPr>
          <w:bCs/>
          <w:sz w:val="28"/>
          <w:szCs w:val="28"/>
        </w:rPr>
        <w:t xml:space="preserve">/7-водн), растворяют в рассчитанном количестве воды и выдерживают до выравнивания температуры раствора с температурой окружающей среды в течение 5 минут с момента растворения кристаллов.  </w:t>
      </w:r>
    </w:p>
    <w:p w14:paraId="4FFE6379" w14:textId="15B780B3" w:rsidR="00DE2C6D" w:rsidRPr="00751116" w:rsidRDefault="00DE2C6D" w:rsidP="00751116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1116">
        <w:rPr>
          <w:rFonts w:ascii="Times New Roman" w:hAnsi="Times New Roman" w:cs="Times New Roman"/>
          <w:bCs/>
          <w:sz w:val="28"/>
          <w:szCs w:val="28"/>
        </w:rPr>
        <w:t xml:space="preserve"> Проверка юстировки</w:t>
      </w:r>
    </w:p>
    <w:p w14:paraId="6D3AEF1F" w14:textId="362733FD" w:rsidR="00DE2C6D" w:rsidRPr="00751116" w:rsidRDefault="00B26A82" w:rsidP="00751116">
      <w:pPr>
        <w:spacing w:after="120" w:line="360" w:lineRule="auto"/>
        <w:ind w:firstLine="709"/>
        <w:jc w:val="both"/>
        <w:rPr>
          <w:bCs/>
          <w:sz w:val="28"/>
          <w:szCs w:val="28"/>
        </w:rPr>
      </w:pPr>
      <w:r w:rsidRPr="00751116">
        <w:rPr>
          <w:bCs/>
          <w:sz w:val="28"/>
          <w:szCs w:val="28"/>
        </w:rPr>
        <w:t>Н</w:t>
      </w:r>
      <w:r w:rsidR="00DE2C6D" w:rsidRPr="00751116">
        <w:rPr>
          <w:bCs/>
          <w:sz w:val="28"/>
          <w:szCs w:val="28"/>
        </w:rPr>
        <w:t xml:space="preserve">анести 2-3 капли дистиллированной воды на измерительную призму. Закрыть пластину так, чтобы вода распространилась по полной поверхности призмы без воздушных пузырьков и сухих мест. Выдержать не менее 30 секунд прежде, чем приступить к непосредственному измерению показателя преломления согласно инструкции к прибору. Измерить показатель преломления не менее пяти раз до получения сходимости результата в четвертом знаке после запятой. </w:t>
      </w:r>
    </w:p>
    <w:p w14:paraId="08F4741F" w14:textId="16BBBD2C" w:rsidR="00DE2C6D" w:rsidRPr="00751116" w:rsidRDefault="00DE2C6D" w:rsidP="00751116">
      <w:pPr>
        <w:spacing w:after="120" w:line="360" w:lineRule="auto"/>
        <w:ind w:firstLine="709"/>
        <w:jc w:val="both"/>
        <w:rPr>
          <w:bCs/>
          <w:sz w:val="28"/>
          <w:szCs w:val="28"/>
        </w:rPr>
      </w:pPr>
      <w:r w:rsidRPr="00751116">
        <w:rPr>
          <w:bCs/>
          <w:sz w:val="28"/>
          <w:szCs w:val="28"/>
        </w:rPr>
        <w:t xml:space="preserve">Если измеренные значения показателя преломления дистиллированной воды при температуре измерения отличаются не более, чем на 0,00005 от </w:t>
      </w:r>
      <w:r w:rsidRPr="00751116">
        <w:rPr>
          <w:bCs/>
          <w:sz w:val="28"/>
          <w:szCs w:val="28"/>
        </w:rPr>
        <w:lastRenderedPageBreak/>
        <w:t>значений</w:t>
      </w:r>
      <w:r w:rsidR="00B26A82" w:rsidRPr="00751116">
        <w:rPr>
          <w:bCs/>
          <w:sz w:val="28"/>
          <w:szCs w:val="28"/>
        </w:rPr>
        <w:t xml:space="preserve"> </w:t>
      </w:r>
      <w:r w:rsidRPr="00751116">
        <w:rPr>
          <w:bCs/>
          <w:sz w:val="28"/>
          <w:szCs w:val="28"/>
        </w:rPr>
        <w:t>n</w:t>
      </w:r>
      <w:r w:rsidRPr="00751116">
        <w:rPr>
          <w:bCs/>
          <w:sz w:val="28"/>
          <w:szCs w:val="28"/>
          <w:vertAlign w:val="subscript"/>
        </w:rPr>
        <w:t>0</w:t>
      </w:r>
      <w:r w:rsidRPr="00751116">
        <w:rPr>
          <w:bCs/>
          <w:sz w:val="28"/>
          <w:szCs w:val="28"/>
        </w:rPr>
        <w:t>, приведенных в таблице </w:t>
      </w:r>
      <w:r w:rsidR="00751116">
        <w:rPr>
          <w:bCs/>
          <w:sz w:val="28"/>
          <w:szCs w:val="28"/>
        </w:rPr>
        <w:t xml:space="preserve">2 </w:t>
      </w:r>
      <w:r w:rsidRPr="00751116">
        <w:rPr>
          <w:bCs/>
          <w:sz w:val="28"/>
          <w:szCs w:val="28"/>
        </w:rPr>
        <w:t>приложения </w:t>
      </w:r>
      <w:r w:rsidR="00751116">
        <w:rPr>
          <w:bCs/>
          <w:sz w:val="28"/>
          <w:szCs w:val="28"/>
        </w:rPr>
        <w:t>1</w:t>
      </w:r>
      <w:r w:rsidRPr="00751116">
        <w:rPr>
          <w:bCs/>
          <w:sz w:val="28"/>
          <w:szCs w:val="28"/>
        </w:rPr>
        <w:t>, то юстировка прибора не требуется. В противном случае рефрактометр требует юстировки.</w:t>
      </w:r>
    </w:p>
    <w:p w14:paraId="2517867B" w14:textId="1F34B975" w:rsidR="00DE2C6D" w:rsidRPr="00751116" w:rsidRDefault="00DE2C6D" w:rsidP="00751116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1116">
        <w:rPr>
          <w:rFonts w:ascii="Times New Roman" w:hAnsi="Times New Roman" w:cs="Times New Roman"/>
          <w:bCs/>
          <w:sz w:val="28"/>
          <w:szCs w:val="28"/>
        </w:rPr>
        <w:t xml:space="preserve">Измерение показателей преломления </w:t>
      </w:r>
      <w:proofErr w:type="spellStart"/>
      <w:r w:rsidRPr="00751116">
        <w:rPr>
          <w:rFonts w:ascii="Times New Roman" w:hAnsi="Times New Roman" w:cs="Times New Roman"/>
          <w:bCs/>
          <w:sz w:val="28"/>
          <w:szCs w:val="28"/>
        </w:rPr>
        <w:t>градуировочных</w:t>
      </w:r>
      <w:proofErr w:type="spellEnd"/>
      <w:r w:rsidRPr="00751116">
        <w:rPr>
          <w:rFonts w:ascii="Times New Roman" w:hAnsi="Times New Roman" w:cs="Times New Roman"/>
          <w:bCs/>
          <w:sz w:val="28"/>
          <w:szCs w:val="28"/>
        </w:rPr>
        <w:t xml:space="preserve"> растворов</w:t>
      </w:r>
    </w:p>
    <w:p w14:paraId="128EDF86" w14:textId="54C4B06D" w:rsidR="00DE2C6D" w:rsidRPr="00751116" w:rsidRDefault="00DE2C6D" w:rsidP="00751116">
      <w:pPr>
        <w:spacing w:after="120" w:line="360" w:lineRule="auto"/>
        <w:ind w:firstLine="709"/>
        <w:jc w:val="both"/>
        <w:rPr>
          <w:bCs/>
          <w:sz w:val="28"/>
          <w:szCs w:val="28"/>
        </w:rPr>
      </w:pPr>
      <w:r w:rsidRPr="00751116">
        <w:rPr>
          <w:bCs/>
          <w:sz w:val="28"/>
          <w:szCs w:val="28"/>
        </w:rPr>
        <w:t xml:space="preserve">Измерить показатели преломления </w:t>
      </w:r>
      <w:proofErr w:type="spellStart"/>
      <w:r w:rsidRPr="00751116">
        <w:rPr>
          <w:bCs/>
          <w:sz w:val="28"/>
          <w:szCs w:val="28"/>
        </w:rPr>
        <w:t>градуировочных</w:t>
      </w:r>
      <w:proofErr w:type="spellEnd"/>
      <w:r w:rsidRPr="00751116">
        <w:rPr>
          <w:bCs/>
          <w:sz w:val="28"/>
          <w:szCs w:val="28"/>
        </w:rPr>
        <w:t xml:space="preserve"> растворов в порядке возрастания массовой доли </w:t>
      </w:r>
      <w:r w:rsidR="00751116">
        <w:rPr>
          <w:bCs/>
          <w:sz w:val="28"/>
          <w:szCs w:val="28"/>
        </w:rPr>
        <w:t>сульфата магния</w:t>
      </w:r>
      <w:r w:rsidRPr="00751116">
        <w:rPr>
          <w:bCs/>
          <w:sz w:val="28"/>
          <w:szCs w:val="28"/>
        </w:rPr>
        <w:t xml:space="preserve"> в растворе. Для измерения показателей преломления нанести 2-3 капли </w:t>
      </w:r>
      <w:proofErr w:type="spellStart"/>
      <w:r w:rsidRPr="00751116">
        <w:rPr>
          <w:bCs/>
          <w:sz w:val="28"/>
          <w:szCs w:val="28"/>
        </w:rPr>
        <w:t>градуировочного</w:t>
      </w:r>
      <w:proofErr w:type="spellEnd"/>
      <w:r w:rsidRPr="00751116">
        <w:rPr>
          <w:bCs/>
          <w:sz w:val="28"/>
          <w:szCs w:val="28"/>
        </w:rPr>
        <w:t xml:space="preserve"> раствора на измерительную призму рефрактометра. Закрыть пластину </w:t>
      </w:r>
      <w:r w:rsidR="00B26A82" w:rsidRPr="00751116">
        <w:rPr>
          <w:bCs/>
          <w:sz w:val="28"/>
          <w:szCs w:val="28"/>
        </w:rPr>
        <w:t>и в</w:t>
      </w:r>
      <w:r w:rsidRPr="00751116">
        <w:rPr>
          <w:bCs/>
          <w:sz w:val="28"/>
          <w:szCs w:val="28"/>
        </w:rPr>
        <w:t>ыдержать не менее 30 секунд прежде, чем приступить к непосредственному измерению показателя преломления согласно инструкции к прибору. Измерить показатель преломления каждого раствора не менее двух раз до получения сходимости результата в четвертом знаке после запятой.</w:t>
      </w:r>
    </w:p>
    <w:p w14:paraId="0E21CC0F" w14:textId="09023BE2" w:rsidR="00DE2C6D" w:rsidRPr="00751116" w:rsidRDefault="00DE2C6D" w:rsidP="00751116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bCs/>
          <w:caps/>
          <w:sz w:val="28"/>
          <w:szCs w:val="28"/>
        </w:rPr>
      </w:pPr>
      <w:r w:rsidRPr="00751116">
        <w:rPr>
          <w:rFonts w:ascii="Times New Roman" w:hAnsi="Times New Roman" w:cs="Times New Roman"/>
          <w:bCs/>
          <w:sz w:val="28"/>
          <w:szCs w:val="28"/>
        </w:rPr>
        <w:t>Построение калибровочного графика</w:t>
      </w:r>
    </w:p>
    <w:p w14:paraId="339A47D7" w14:textId="67A9814F" w:rsidR="00B26A82" w:rsidRPr="00751116" w:rsidRDefault="00DE2C6D" w:rsidP="00751116">
      <w:pPr>
        <w:spacing w:after="120" w:line="360" w:lineRule="auto"/>
        <w:ind w:firstLine="709"/>
        <w:jc w:val="both"/>
        <w:rPr>
          <w:bCs/>
          <w:sz w:val="28"/>
          <w:szCs w:val="28"/>
        </w:rPr>
      </w:pPr>
      <w:r w:rsidRPr="00751116">
        <w:rPr>
          <w:bCs/>
          <w:sz w:val="28"/>
          <w:szCs w:val="28"/>
        </w:rPr>
        <w:t xml:space="preserve">Установить </w:t>
      </w:r>
      <w:proofErr w:type="spellStart"/>
      <w:r w:rsidRPr="00751116">
        <w:rPr>
          <w:bCs/>
          <w:sz w:val="28"/>
          <w:szCs w:val="28"/>
        </w:rPr>
        <w:t>градуировочную</w:t>
      </w:r>
      <w:proofErr w:type="spellEnd"/>
      <w:r w:rsidRPr="00751116">
        <w:rPr>
          <w:bCs/>
          <w:sz w:val="28"/>
          <w:szCs w:val="28"/>
        </w:rPr>
        <w:t xml:space="preserve"> характеристику в виде зависимости измеренных и приведённых к температуре 20 </w:t>
      </w:r>
      <w:proofErr w:type="spellStart"/>
      <w:r w:rsidRPr="00751116">
        <w:rPr>
          <w:bCs/>
          <w:sz w:val="28"/>
          <w:szCs w:val="28"/>
          <w:vertAlign w:val="superscript"/>
          <w:lang w:val="en-US"/>
        </w:rPr>
        <w:t>o</w:t>
      </w:r>
      <w:r w:rsidRPr="00751116">
        <w:rPr>
          <w:bCs/>
          <w:sz w:val="28"/>
          <w:szCs w:val="28"/>
          <w:lang w:val="en-US"/>
        </w:rPr>
        <w:t>C</w:t>
      </w:r>
      <w:proofErr w:type="spellEnd"/>
      <w:r w:rsidRPr="00751116">
        <w:rPr>
          <w:bCs/>
          <w:sz w:val="28"/>
          <w:szCs w:val="28"/>
        </w:rPr>
        <w:t xml:space="preserve"> (согласно п. </w:t>
      </w:r>
      <w:r w:rsidR="00751116">
        <w:rPr>
          <w:bCs/>
          <w:sz w:val="28"/>
          <w:szCs w:val="28"/>
        </w:rPr>
        <w:t>1 из блока обработка результатов</w:t>
      </w:r>
      <w:r w:rsidRPr="00751116">
        <w:rPr>
          <w:bCs/>
          <w:sz w:val="28"/>
          <w:szCs w:val="28"/>
        </w:rPr>
        <w:t xml:space="preserve">) значений показателя преломления </w:t>
      </w:r>
      <w:proofErr w:type="spellStart"/>
      <w:r w:rsidRPr="00751116">
        <w:rPr>
          <w:bCs/>
          <w:sz w:val="28"/>
          <w:szCs w:val="28"/>
        </w:rPr>
        <w:t>градуировочных</w:t>
      </w:r>
      <w:proofErr w:type="spellEnd"/>
      <w:r w:rsidRPr="00751116">
        <w:rPr>
          <w:bCs/>
          <w:sz w:val="28"/>
          <w:szCs w:val="28"/>
        </w:rPr>
        <w:t xml:space="preserve"> растворов от массовой доли </w:t>
      </w:r>
      <w:r w:rsidR="00751116">
        <w:rPr>
          <w:bCs/>
          <w:sz w:val="28"/>
          <w:szCs w:val="28"/>
        </w:rPr>
        <w:t>сульфата магния</w:t>
      </w:r>
      <w:r w:rsidRPr="00751116">
        <w:rPr>
          <w:bCs/>
          <w:sz w:val="28"/>
          <w:szCs w:val="28"/>
        </w:rPr>
        <w:t xml:space="preserve"> в растворе. Данные обработать методом линейной регрессии с построением линии тренда с помощью ПО </w:t>
      </w:r>
      <w:r w:rsidRPr="00751116">
        <w:rPr>
          <w:bCs/>
          <w:sz w:val="28"/>
          <w:szCs w:val="28"/>
          <w:lang w:val="en-US"/>
        </w:rPr>
        <w:t>MS</w:t>
      </w:r>
      <w:r w:rsidRPr="00751116">
        <w:rPr>
          <w:bCs/>
          <w:sz w:val="28"/>
          <w:szCs w:val="28"/>
        </w:rPr>
        <w:t xml:space="preserve"> </w:t>
      </w:r>
      <w:r w:rsidRPr="00751116">
        <w:rPr>
          <w:bCs/>
          <w:sz w:val="28"/>
          <w:szCs w:val="28"/>
          <w:lang w:val="en-US"/>
        </w:rPr>
        <w:t>Excel</w:t>
      </w:r>
      <w:r w:rsidRPr="00751116">
        <w:rPr>
          <w:bCs/>
          <w:sz w:val="28"/>
          <w:szCs w:val="28"/>
        </w:rPr>
        <w:t>. Значение </w:t>
      </w:r>
      <w:r w:rsidRPr="00751116">
        <w:rPr>
          <w:bCs/>
          <w:sz w:val="28"/>
          <w:szCs w:val="28"/>
          <w:lang w:val="en-US"/>
        </w:rPr>
        <w:t>R</w:t>
      </w:r>
      <w:r w:rsidRPr="00751116">
        <w:rPr>
          <w:bCs/>
          <w:sz w:val="28"/>
          <w:szCs w:val="28"/>
          <w:vertAlign w:val="superscript"/>
        </w:rPr>
        <w:t xml:space="preserve">2 </w:t>
      </w:r>
      <w:r w:rsidRPr="00751116">
        <w:rPr>
          <w:bCs/>
          <w:sz w:val="28"/>
          <w:szCs w:val="28"/>
        </w:rPr>
        <w:t xml:space="preserve">(величина достоверности аппроксимации) полученной линейной зависимости показателя преломления раствора от массовой доли </w:t>
      </w:r>
      <w:r w:rsidR="00B26A82" w:rsidRPr="00751116">
        <w:rPr>
          <w:bCs/>
          <w:sz w:val="28"/>
          <w:szCs w:val="28"/>
        </w:rPr>
        <w:t>бромида калия</w:t>
      </w:r>
      <w:r w:rsidRPr="00751116">
        <w:rPr>
          <w:bCs/>
          <w:sz w:val="28"/>
          <w:szCs w:val="28"/>
        </w:rPr>
        <w:t xml:space="preserve"> должно быть не менее 0,9900.</w:t>
      </w:r>
    </w:p>
    <w:p w14:paraId="452F4A70" w14:textId="6A33DFA1" w:rsidR="00B26A82" w:rsidRPr="00751116" w:rsidRDefault="00DE2C6D" w:rsidP="00751116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1116">
        <w:rPr>
          <w:rFonts w:ascii="Times New Roman" w:hAnsi="Times New Roman" w:cs="Times New Roman"/>
          <w:bCs/>
          <w:sz w:val="28"/>
          <w:szCs w:val="28"/>
        </w:rPr>
        <w:t>Рефрактометрический фактор</w:t>
      </w:r>
      <w:r w:rsidR="00B26A82" w:rsidRPr="0075111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D1935D0" w14:textId="5A907B39" w:rsidR="00DE2C6D" w:rsidRPr="00751116" w:rsidRDefault="00DE2C6D" w:rsidP="00751116">
      <w:pPr>
        <w:spacing w:after="120" w:line="360" w:lineRule="auto"/>
        <w:ind w:firstLine="709"/>
        <w:jc w:val="both"/>
        <w:rPr>
          <w:bCs/>
          <w:sz w:val="28"/>
          <w:szCs w:val="28"/>
        </w:rPr>
      </w:pPr>
      <w:r w:rsidRPr="00751116">
        <w:rPr>
          <w:bCs/>
          <w:sz w:val="28"/>
          <w:szCs w:val="28"/>
        </w:rPr>
        <w:t>Найти значение рефрактометрического фактора</w:t>
      </w:r>
      <w:r w:rsidRPr="00751116">
        <w:rPr>
          <w:bCs/>
        </w:rPr>
        <w:t> </w:t>
      </w:r>
      <w:r w:rsidRPr="00751116">
        <w:rPr>
          <w:bCs/>
          <w:sz w:val="28"/>
          <w:szCs w:val="28"/>
          <w:lang w:val="en-US"/>
        </w:rPr>
        <w:t>F</w:t>
      </w:r>
      <w:r w:rsidRPr="00751116">
        <w:rPr>
          <w:bCs/>
          <w:sz w:val="28"/>
          <w:szCs w:val="28"/>
        </w:rPr>
        <w:t>, %</w:t>
      </w:r>
      <w:r w:rsidRPr="00751116">
        <w:rPr>
          <w:bCs/>
          <w:sz w:val="28"/>
          <w:szCs w:val="28"/>
          <w:vertAlign w:val="superscript"/>
        </w:rPr>
        <w:t>-1</w:t>
      </w:r>
      <w:r w:rsidRPr="00751116">
        <w:rPr>
          <w:bCs/>
          <w:sz w:val="28"/>
          <w:szCs w:val="28"/>
        </w:rPr>
        <w:t xml:space="preserve">, который численно равен угловому коэффициенту </w:t>
      </w:r>
      <w:proofErr w:type="spellStart"/>
      <w:r w:rsidRPr="00751116">
        <w:rPr>
          <w:bCs/>
          <w:sz w:val="28"/>
          <w:szCs w:val="28"/>
        </w:rPr>
        <w:t>градуировочной</w:t>
      </w:r>
      <w:proofErr w:type="spellEnd"/>
      <w:r w:rsidRPr="00751116">
        <w:rPr>
          <w:bCs/>
          <w:sz w:val="28"/>
          <w:szCs w:val="28"/>
        </w:rPr>
        <w:t xml:space="preserve"> характеристики, полученной в п. 4.</w:t>
      </w:r>
    </w:p>
    <w:p w14:paraId="4B325AC8" w14:textId="37A4449C" w:rsidR="00DE2C6D" w:rsidRPr="00751116" w:rsidRDefault="00DE2C6D" w:rsidP="00751116">
      <w:pPr>
        <w:spacing w:after="120" w:line="360" w:lineRule="auto"/>
        <w:ind w:firstLine="708"/>
        <w:jc w:val="both"/>
        <w:rPr>
          <w:bCs/>
          <w:i/>
          <w:iCs/>
          <w:color w:val="2D2D2D"/>
          <w:spacing w:val="2"/>
          <w:sz w:val="28"/>
          <w:szCs w:val="28"/>
        </w:rPr>
      </w:pPr>
      <w:r w:rsidRPr="00751116">
        <w:rPr>
          <w:bCs/>
          <w:i/>
          <w:iCs/>
          <w:color w:val="2D2D2D"/>
          <w:spacing w:val="2"/>
          <w:sz w:val="28"/>
          <w:szCs w:val="28"/>
        </w:rPr>
        <w:t xml:space="preserve">Порядок проведения измерений анализируемой пробы </w:t>
      </w:r>
    </w:p>
    <w:p w14:paraId="32F440E1" w14:textId="412BA4A3" w:rsidR="00DE2C6D" w:rsidRPr="00751116" w:rsidRDefault="00DE2C6D" w:rsidP="00751116">
      <w:pPr>
        <w:spacing w:after="120" w:line="360" w:lineRule="auto"/>
        <w:ind w:firstLine="709"/>
        <w:jc w:val="both"/>
        <w:rPr>
          <w:sz w:val="28"/>
          <w:szCs w:val="28"/>
        </w:rPr>
      </w:pPr>
      <w:r w:rsidRPr="00751116">
        <w:rPr>
          <w:sz w:val="28"/>
          <w:szCs w:val="28"/>
        </w:rPr>
        <w:t xml:space="preserve">Для измерения показателей преломления нанести 2–3 капли раствора пробы на измерительную призму рефрактометра. Закрыть пластину так, чтобы раствор распространился по полной поверхности призмы без воздушных </w:t>
      </w:r>
      <w:r w:rsidRPr="00751116">
        <w:rPr>
          <w:sz w:val="28"/>
          <w:szCs w:val="28"/>
        </w:rPr>
        <w:lastRenderedPageBreak/>
        <w:t>пузырьков и сухих мест. Выдержать не менее 30 секунд прежде, чем приступить к непосредственному измерению показателя преломления пробы согласно инструкции к прибору. Измерить показатель преломления пробы не менее двух раз до получения сходимости результата в четвертом знаке после запятой.</w:t>
      </w:r>
    </w:p>
    <w:p w14:paraId="5BD4D375" w14:textId="4AA5F799" w:rsidR="00B26A82" w:rsidRPr="00751116" w:rsidRDefault="00B26A82" w:rsidP="00751116">
      <w:pPr>
        <w:spacing w:after="120" w:line="360" w:lineRule="auto"/>
        <w:ind w:firstLine="709"/>
        <w:jc w:val="both"/>
        <w:rPr>
          <w:sz w:val="28"/>
          <w:szCs w:val="28"/>
        </w:rPr>
      </w:pPr>
      <w:r w:rsidRPr="00751116">
        <w:rPr>
          <w:sz w:val="28"/>
          <w:szCs w:val="28"/>
        </w:rPr>
        <w:t>Измеренные значения показателя преломления пробы привести к температуре 20 </w:t>
      </w:r>
      <w:proofErr w:type="spellStart"/>
      <w:r w:rsidRPr="00751116">
        <w:rPr>
          <w:sz w:val="28"/>
          <w:szCs w:val="28"/>
          <w:vertAlign w:val="superscript"/>
          <w:lang w:val="en-US"/>
        </w:rPr>
        <w:t>o</w:t>
      </w:r>
      <w:r w:rsidRPr="00751116">
        <w:rPr>
          <w:sz w:val="28"/>
          <w:szCs w:val="28"/>
          <w:lang w:val="en-US"/>
        </w:rPr>
        <w:t>C</w:t>
      </w:r>
      <w:proofErr w:type="spellEnd"/>
      <w:r w:rsidRPr="00751116">
        <w:rPr>
          <w:sz w:val="28"/>
          <w:szCs w:val="28"/>
        </w:rPr>
        <w:t xml:space="preserve"> (согласно п. 6).</w:t>
      </w:r>
    </w:p>
    <w:p w14:paraId="5F69B4A7" w14:textId="6539310B" w:rsidR="00DE2C6D" w:rsidRPr="00751116" w:rsidRDefault="00DE2C6D" w:rsidP="00751116">
      <w:pPr>
        <w:spacing w:after="120" w:line="360" w:lineRule="auto"/>
        <w:ind w:firstLine="708"/>
        <w:jc w:val="both"/>
        <w:rPr>
          <w:bCs/>
          <w:i/>
          <w:iCs/>
          <w:sz w:val="28"/>
          <w:szCs w:val="28"/>
        </w:rPr>
      </w:pPr>
      <w:r w:rsidRPr="00751116">
        <w:rPr>
          <w:bCs/>
          <w:i/>
          <w:iCs/>
          <w:sz w:val="28"/>
          <w:szCs w:val="28"/>
        </w:rPr>
        <w:t>Обработка результатов измерений</w:t>
      </w:r>
    </w:p>
    <w:p w14:paraId="75445E5B" w14:textId="5C4617C8" w:rsidR="00DE2C6D" w:rsidRPr="00751116" w:rsidRDefault="00DE2C6D" w:rsidP="00751116">
      <w:pPr>
        <w:pStyle w:val="a3"/>
        <w:numPr>
          <w:ilvl w:val="0"/>
          <w:numId w:val="5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116">
        <w:rPr>
          <w:rFonts w:ascii="Times New Roman" w:hAnsi="Times New Roman" w:cs="Times New Roman"/>
          <w:sz w:val="28"/>
          <w:szCs w:val="28"/>
        </w:rPr>
        <w:t>Пересчет показателя преломления раствора с учетом температуры</w:t>
      </w:r>
    </w:p>
    <w:p w14:paraId="5AE4B448" w14:textId="77777777" w:rsidR="00DE2C6D" w:rsidRPr="00751116" w:rsidRDefault="00DE2C6D" w:rsidP="00751116">
      <w:pPr>
        <w:spacing w:line="360" w:lineRule="auto"/>
        <w:ind w:firstLine="708"/>
        <w:jc w:val="both"/>
        <w:rPr>
          <w:sz w:val="28"/>
          <w:szCs w:val="28"/>
        </w:rPr>
      </w:pPr>
      <w:r w:rsidRPr="00751116">
        <w:rPr>
          <w:sz w:val="28"/>
          <w:szCs w:val="28"/>
        </w:rPr>
        <w:t>Показатель преломления зависит от температуры – снижается при нагревании и растёт при охлаждении раствора. Если определение показателя преломления выполнено при температуре, отличающейся от 20,0 °С, то необходимо привести измеренное значение показателя преломления раствора к температуре 20,0 </w:t>
      </w:r>
      <w:proofErr w:type="spellStart"/>
      <w:r w:rsidRPr="00751116">
        <w:rPr>
          <w:sz w:val="28"/>
          <w:szCs w:val="28"/>
          <w:vertAlign w:val="superscript"/>
          <w:lang w:val="en-US"/>
        </w:rPr>
        <w:t>o</w:t>
      </w:r>
      <w:r w:rsidRPr="00751116">
        <w:rPr>
          <w:sz w:val="28"/>
          <w:szCs w:val="28"/>
          <w:lang w:val="en-US"/>
        </w:rPr>
        <w:t>C</w:t>
      </w:r>
      <w:proofErr w:type="spellEnd"/>
      <w:r w:rsidRPr="00751116">
        <w:rPr>
          <w:sz w:val="28"/>
          <w:szCs w:val="28"/>
        </w:rPr>
        <w:t xml:space="preserve"> по формуле для разбавленных водных растворов</w:t>
      </w:r>
    </w:p>
    <w:p w14:paraId="12E5054D" w14:textId="77777777" w:rsidR="00DE2C6D" w:rsidRPr="00751116" w:rsidRDefault="00DE2C6D" w:rsidP="00751116">
      <w:pPr>
        <w:spacing w:line="360" w:lineRule="auto"/>
        <w:ind w:firstLine="708"/>
        <w:jc w:val="both"/>
        <w:rPr>
          <w:sz w:val="28"/>
          <w:szCs w:val="28"/>
        </w:rPr>
      </w:pPr>
    </w:p>
    <w:p w14:paraId="770917F6" w14:textId="77777777" w:rsidR="00DE2C6D" w:rsidRPr="00751116" w:rsidRDefault="00FA3765" w:rsidP="00751116">
      <w:pPr>
        <w:spacing w:after="120" w:line="360" w:lineRule="auto"/>
        <w:ind w:firstLine="2552"/>
        <w:jc w:val="center"/>
        <w:rPr>
          <w:sz w:val="28"/>
          <w:szCs w:val="28"/>
        </w:rPr>
      </w:pPr>
      <w:r>
        <w:rPr>
          <w:noProof/>
          <w:position w:val="-10"/>
          <w:sz w:val="28"/>
          <w:szCs w:val="28"/>
        </w:rPr>
        <w:object w:dxaOrig="2925" w:dyaOrig="435" w14:anchorId="009045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alt="" style="width:146pt;height:22pt;mso-width-percent:0;mso-height-percent:0;mso-width-percent:0;mso-height-percent:0" o:ole="">
            <v:imagedata r:id="rId6" o:title=""/>
          </v:shape>
          <o:OLEObject Type="Embed" ProgID="Equation.3" ShapeID="_x0000_i1029" DrawAspect="Content" ObjectID="_1809799758" r:id="rId7"/>
        </w:object>
      </w:r>
      <w:r w:rsidR="00DE2C6D" w:rsidRPr="00751116">
        <w:rPr>
          <w:position w:val="-10"/>
          <w:sz w:val="28"/>
          <w:szCs w:val="28"/>
        </w:rPr>
        <w:t>,</w:t>
      </w:r>
      <w:r w:rsidR="00DE2C6D" w:rsidRPr="00751116">
        <w:rPr>
          <w:position w:val="-10"/>
          <w:sz w:val="28"/>
          <w:szCs w:val="28"/>
        </w:rPr>
        <w:tab/>
      </w:r>
      <w:r w:rsidR="00DE2C6D" w:rsidRPr="00751116">
        <w:rPr>
          <w:position w:val="-10"/>
          <w:sz w:val="28"/>
          <w:szCs w:val="28"/>
        </w:rPr>
        <w:tab/>
      </w:r>
      <w:r w:rsidR="00DE2C6D" w:rsidRPr="00751116">
        <w:rPr>
          <w:position w:val="-10"/>
          <w:sz w:val="28"/>
          <w:szCs w:val="28"/>
        </w:rPr>
        <w:tab/>
      </w:r>
      <w:r w:rsidR="00DE2C6D" w:rsidRPr="00751116">
        <w:rPr>
          <w:position w:val="-10"/>
          <w:sz w:val="28"/>
          <w:szCs w:val="28"/>
        </w:rPr>
        <w:tab/>
      </w:r>
      <w:r w:rsidR="00DE2C6D" w:rsidRPr="00751116">
        <w:rPr>
          <w:position w:val="-10"/>
          <w:sz w:val="28"/>
          <w:szCs w:val="28"/>
        </w:rPr>
        <w:tab/>
        <w:t>(1)</w:t>
      </w:r>
    </w:p>
    <w:p w14:paraId="32E93307" w14:textId="77777777" w:rsidR="00DE2C6D" w:rsidRPr="00751116" w:rsidRDefault="00DE2C6D" w:rsidP="00751116">
      <w:pPr>
        <w:spacing w:line="360" w:lineRule="auto"/>
        <w:jc w:val="both"/>
        <w:rPr>
          <w:sz w:val="28"/>
          <w:szCs w:val="28"/>
        </w:rPr>
      </w:pPr>
      <w:r w:rsidRPr="00751116">
        <w:rPr>
          <w:sz w:val="28"/>
          <w:szCs w:val="28"/>
        </w:rPr>
        <w:t xml:space="preserve">где </w:t>
      </w:r>
      <w:r w:rsidRPr="00751116">
        <w:rPr>
          <w:sz w:val="28"/>
          <w:szCs w:val="28"/>
        </w:rPr>
        <w:tab/>
        <w:t>0,0001 - температурный коэффициент, °С</w:t>
      </w:r>
      <w:r w:rsidRPr="00751116">
        <w:rPr>
          <w:sz w:val="28"/>
          <w:szCs w:val="28"/>
          <w:vertAlign w:val="superscript"/>
        </w:rPr>
        <w:t>-1</w:t>
      </w:r>
      <w:r w:rsidRPr="00751116">
        <w:rPr>
          <w:sz w:val="28"/>
          <w:szCs w:val="28"/>
        </w:rPr>
        <w:t>;</w:t>
      </w:r>
    </w:p>
    <w:p w14:paraId="3757545B" w14:textId="77777777" w:rsidR="00DE2C6D" w:rsidRPr="00751116" w:rsidRDefault="00FA3765" w:rsidP="007511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  <w:position w:val="-10"/>
          <w:sz w:val="28"/>
          <w:szCs w:val="28"/>
        </w:rPr>
        <w:object w:dxaOrig="375" w:dyaOrig="375" w14:anchorId="39B9408F">
          <v:shape id="_x0000_i1028" type="#_x0000_t75" alt="" style="width:19pt;height:19pt;mso-width-percent:0;mso-height-percent:0;mso-width-percent:0;mso-height-percent:0" o:ole="">
            <v:imagedata r:id="rId8" o:title=""/>
          </v:shape>
          <o:OLEObject Type="Embed" ProgID="Equation.3" ShapeID="_x0000_i1028" DrawAspect="Content" ObjectID="_1809799759" r:id="rId9"/>
        </w:object>
      </w:r>
      <w:r w:rsidR="00DE2C6D" w:rsidRPr="00751116">
        <w:rPr>
          <w:sz w:val="28"/>
          <w:szCs w:val="28"/>
        </w:rPr>
        <w:t xml:space="preserve"> - показатель преломления раствора при 20 °С;</w:t>
      </w:r>
    </w:p>
    <w:p w14:paraId="2C4C0578" w14:textId="77777777" w:rsidR="00DE2C6D" w:rsidRPr="00751116" w:rsidRDefault="00FA3765" w:rsidP="007511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  <w:position w:val="-10"/>
          <w:sz w:val="28"/>
          <w:szCs w:val="28"/>
        </w:rPr>
        <w:object w:dxaOrig="300" w:dyaOrig="375" w14:anchorId="12EE768F">
          <v:shape id="_x0000_i1027" type="#_x0000_t75" alt="" style="width:15pt;height:19pt;mso-width-percent:0;mso-height-percent:0;mso-width-percent:0;mso-height-percent:0" o:ole="">
            <v:imagedata r:id="rId10" o:title=""/>
          </v:shape>
          <o:OLEObject Type="Embed" ProgID="Equation.3" ShapeID="_x0000_i1027" DrawAspect="Content" ObjectID="_1809799760" r:id="rId11"/>
        </w:object>
      </w:r>
      <w:r w:rsidR="00DE2C6D" w:rsidRPr="00751116">
        <w:rPr>
          <w:sz w:val="28"/>
          <w:szCs w:val="28"/>
        </w:rPr>
        <w:t xml:space="preserve"> - показатель преломления раствора при температуре измерения;</w:t>
      </w:r>
    </w:p>
    <w:p w14:paraId="7B7AA156" w14:textId="77777777" w:rsidR="00DE2C6D" w:rsidRPr="00751116" w:rsidRDefault="00DE2C6D" w:rsidP="00751116">
      <w:pPr>
        <w:spacing w:line="360" w:lineRule="auto"/>
        <w:ind w:firstLine="708"/>
        <w:jc w:val="both"/>
        <w:rPr>
          <w:sz w:val="28"/>
          <w:szCs w:val="28"/>
        </w:rPr>
      </w:pPr>
      <w:r w:rsidRPr="00751116">
        <w:rPr>
          <w:i/>
          <w:sz w:val="28"/>
          <w:szCs w:val="28"/>
          <w:lang w:val="en-US"/>
        </w:rPr>
        <w:t>t</w:t>
      </w:r>
      <w:r w:rsidRPr="00751116">
        <w:rPr>
          <w:sz w:val="28"/>
          <w:szCs w:val="28"/>
        </w:rPr>
        <w:t xml:space="preserve"> – температура измерения, °С.</w:t>
      </w:r>
    </w:p>
    <w:p w14:paraId="631E0C9C" w14:textId="379C539A" w:rsidR="00DE2C6D" w:rsidRPr="00751116" w:rsidRDefault="00DE2C6D" w:rsidP="00751116">
      <w:pPr>
        <w:pStyle w:val="a3"/>
        <w:numPr>
          <w:ilvl w:val="0"/>
          <w:numId w:val="5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116">
        <w:rPr>
          <w:rFonts w:ascii="Times New Roman" w:hAnsi="Times New Roman" w:cs="Times New Roman"/>
          <w:sz w:val="28"/>
          <w:szCs w:val="28"/>
        </w:rPr>
        <w:t xml:space="preserve">Расчет концентрации </w:t>
      </w:r>
      <w:r w:rsidR="00751116">
        <w:rPr>
          <w:rFonts w:ascii="Times New Roman" w:hAnsi="Times New Roman" w:cs="Times New Roman"/>
          <w:sz w:val="28"/>
          <w:szCs w:val="28"/>
        </w:rPr>
        <w:t>сульфата магния</w:t>
      </w:r>
    </w:p>
    <w:p w14:paraId="12D6A5B9" w14:textId="77777777" w:rsidR="00DE2C6D" w:rsidRPr="00751116" w:rsidRDefault="00DE2C6D" w:rsidP="00751116">
      <w:pPr>
        <w:spacing w:line="360" w:lineRule="auto"/>
        <w:ind w:firstLine="708"/>
        <w:jc w:val="both"/>
        <w:rPr>
          <w:sz w:val="28"/>
          <w:szCs w:val="28"/>
        </w:rPr>
      </w:pPr>
      <w:r w:rsidRPr="00751116">
        <w:rPr>
          <w:sz w:val="28"/>
          <w:szCs w:val="28"/>
        </w:rPr>
        <w:t>Концентрацию в анализируемой пробе рассчитать по формуле</w:t>
      </w:r>
    </w:p>
    <w:p w14:paraId="4FA07702" w14:textId="77777777" w:rsidR="00DE2C6D" w:rsidRPr="00751116" w:rsidRDefault="00DE2C6D" w:rsidP="00751116">
      <w:pPr>
        <w:spacing w:line="360" w:lineRule="auto"/>
        <w:ind w:firstLine="708"/>
        <w:jc w:val="both"/>
      </w:pPr>
    </w:p>
    <w:p w14:paraId="5A026888" w14:textId="77777777" w:rsidR="00DE2C6D" w:rsidRPr="00751116" w:rsidRDefault="00FA3765" w:rsidP="00751116">
      <w:pPr>
        <w:spacing w:after="200" w:line="360" w:lineRule="auto"/>
        <w:ind w:left="3540" w:firstLine="708"/>
        <w:jc w:val="center"/>
        <w:rPr>
          <w:rFonts w:eastAsia="Calibri"/>
          <w:sz w:val="22"/>
          <w:szCs w:val="22"/>
          <w:lang w:eastAsia="en-US"/>
        </w:rPr>
      </w:pPr>
      <w:r>
        <w:rPr>
          <w:b/>
          <w:noProof/>
          <w:position w:val="-24"/>
          <w:shd w:val="clear" w:color="auto" w:fill="FFFFFF"/>
        </w:rPr>
        <w:object w:dxaOrig="1665" w:dyaOrig="855" w14:anchorId="61470B43">
          <v:shape id="_x0000_i1026" type="#_x0000_t75" alt="" style="width:83pt;height:42pt;mso-width-percent:0;mso-height-percent:0;mso-width-percent:0;mso-height-percent:0" o:ole="">
            <v:imagedata r:id="rId12" o:title=""/>
          </v:shape>
          <o:OLEObject Type="Embed" ProgID="Equation.DSMT4" ShapeID="_x0000_i1026" DrawAspect="Content" ObjectID="_1809799761" r:id="rId13"/>
        </w:object>
      </w:r>
      <w:r w:rsidR="00DE2C6D" w:rsidRPr="00751116">
        <w:rPr>
          <w:sz w:val="28"/>
          <w:szCs w:val="28"/>
          <w:lang w:eastAsia="en-US"/>
        </w:rPr>
        <w:tab/>
      </w:r>
      <w:r w:rsidR="00DE2C6D" w:rsidRPr="00751116">
        <w:rPr>
          <w:sz w:val="28"/>
          <w:szCs w:val="28"/>
          <w:lang w:eastAsia="en-US"/>
        </w:rPr>
        <w:tab/>
      </w:r>
      <w:r w:rsidR="00DE2C6D" w:rsidRPr="00751116">
        <w:rPr>
          <w:sz w:val="28"/>
          <w:szCs w:val="28"/>
          <w:lang w:eastAsia="en-US"/>
        </w:rPr>
        <w:tab/>
      </w:r>
      <w:r w:rsidR="00DE2C6D" w:rsidRPr="00751116">
        <w:rPr>
          <w:sz w:val="28"/>
          <w:szCs w:val="28"/>
          <w:lang w:eastAsia="en-US"/>
        </w:rPr>
        <w:tab/>
        <w:t>(2)</w:t>
      </w:r>
    </w:p>
    <w:p w14:paraId="29711D52" w14:textId="4ED722BF" w:rsidR="00DE2C6D" w:rsidRPr="00751116" w:rsidRDefault="00DE2C6D" w:rsidP="00751116">
      <w:pPr>
        <w:spacing w:line="360" w:lineRule="auto"/>
        <w:rPr>
          <w:sz w:val="28"/>
          <w:szCs w:val="28"/>
        </w:rPr>
      </w:pPr>
      <w:r w:rsidRPr="00751116">
        <w:rPr>
          <w:sz w:val="28"/>
          <w:szCs w:val="28"/>
        </w:rPr>
        <w:t>где</w:t>
      </w:r>
      <w:r w:rsidRPr="00751116">
        <w:rPr>
          <w:sz w:val="28"/>
          <w:szCs w:val="28"/>
        </w:rPr>
        <w:tab/>
      </w:r>
      <w:r w:rsidRPr="00751116">
        <w:rPr>
          <w:i/>
          <w:sz w:val="28"/>
          <w:szCs w:val="28"/>
        </w:rPr>
        <w:t xml:space="preserve">С </w:t>
      </w:r>
      <w:r w:rsidRPr="00751116">
        <w:rPr>
          <w:sz w:val="28"/>
          <w:szCs w:val="28"/>
        </w:rPr>
        <w:t xml:space="preserve">– массовая доля </w:t>
      </w:r>
      <w:r w:rsidR="003C45E8" w:rsidRPr="00751116">
        <w:rPr>
          <w:sz w:val="28"/>
          <w:szCs w:val="28"/>
        </w:rPr>
        <w:t>сульфата магния</w:t>
      </w:r>
      <w:r w:rsidRPr="00751116">
        <w:rPr>
          <w:sz w:val="28"/>
          <w:szCs w:val="28"/>
        </w:rPr>
        <w:t xml:space="preserve"> в анализируемой пробе, %;</w:t>
      </w:r>
    </w:p>
    <w:p w14:paraId="737EAC8D" w14:textId="6FE2F2EF" w:rsidR="00DE2C6D" w:rsidRPr="00751116" w:rsidRDefault="00DE2C6D" w:rsidP="00751116">
      <w:pPr>
        <w:spacing w:line="360" w:lineRule="auto"/>
        <w:ind w:firstLine="708"/>
        <w:jc w:val="both"/>
        <w:rPr>
          <w:sz w:val="28"/>
          <w:szCs w:val="28"/>
        </w:rPr>
      </w:pPr>
      <w:r w:rsidRPr="00751116">
        <w:rPr>
          <w:i/>
          <w:sz w:val="28"/>
          <w:szCs w:val="28"/>
          <w:lang w:val="en-US"/>
        </w:rPr>
        <w:t>F</w:t>
      </w:r>
      <w:r w:rsidRPr="00751116">
        <w:rPr>
          <w:sz w:val="28"/>
          <w:szCs w:val="28"/>
        </w:rPr>
        <w:t xml:space="preserve"> – рефрактометрический фактор </w:t>
      </w:r>
      <w:r w:rsidR="00751116">
        <w:rPr>
          <w:sz w:val="28"/>
          <w:szCs w:val="28"/>
        </w:rPr>
        <w:t>сульфата магния</w:t>
      </w:r>
      <w:r w:rsidRPr="00751116">
        <w:rPr>
          <w:sz w:val="28"/>
          <w:szCs w:val="28"/>
        </w:rPr>
        <w:t>, равный величине прироста показателя преломления при увеличении концентрации на 1 %, %</w:t>
      </w:r>
      <w:r w:rsidRPr="00751116">
        <w:rPr>
          <w:sz w:val="28"/>
          <w:szCs w:val="28"/>
          <w:vertAlign w:val="superscript"/>
        </w:rPr>
        <w:t>-1</w:t>
      </w:r>
      <w:r w:rsidRPr="00751116">
        <w:rPr>
          <w:sz w:val="28"/>
          <w:szCs w:val="28"/>
        </w:rPr>
        <w:t>;</w:t>
      </w:r>
    </w:p>
    <w:p w14:paraId="5DAE8E4A" w14:textId="77777777" w:rsidR="00DE2C6D" w:rsidRPr="00751116" w:rsidRDefault="00FA3765" w:rsidP="007511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noProof/>
          <w:position w:val="-14"/>
          <w:sz w:val="28"/>
          <w:szCs w:val="28"/>
          <w:shd w:val="clear" w:color="auto" w:fill="FFFFFF"/>
        </w:rPr>
        <w:object w:dxaOrig="420" w:dyaOrig="435" w14:anchorId="7D87F5D5">
          <v:shape id="_x0000_i1025" type="#_x0000_t75" alt="" style="width:21pt;height:22pt;mso-width-percent:0;mso-height-percent:0;mso-width-percent:0;mso-height-percent:0" o:ole="">
            <v:imagedata r:id="rId14" o:title=""/>
          </v:shape>
          <o:OLEObject Type="Embed" ProgID="Equation.3" ShapeID="_x0000_i1025" DrawAspect="Content" ObjectID="_1809799762" r:id="rId15"/>
        </w:object>
      </w:r>
      <w:r w:rsidR="00DE2C6D" w:rsidRPr="00751116">
        <w:rPr>
          <w:sz w:val="28"/>
          <w:szCs w:val="28"/>
        </w:rPr>
        <w:t xml:space="preserve"> – среднее арифметическое значение показателя преломления анализируемой пробы, приведённого к 20 </w:t>
      </w:r>
      <w:proofErr w:type="spellStart"/>
      <w:r w:rsidR="00DE2C6D" w:rsidRPr="00751116">
        <w:rPr>
          <w:sz w:val="28"/>
          <w:szCs w:val="28"/>
          <w:vertAlign w:val="superscript"/>
          <w:lang w:val="en-US"/>
        </w:rPr>
        <w:t>o</w:t>
      </w:r>
      <w:r w:rsidR="00DE2C6D" w:rsidRPr="00751116">
        <w:rPr>
          <w:sz w:val="28"/>
          <w:szCs w:val="28"/>
          <w:lang w:val="en-US"/>
        </w:rPr>
        <w:t>C</w:t>
      </w:r>
      <w:proofErr w:type="spellEnd"/>
      <w:r w:rsidR="00DE2C6D" w:rsidRPr="00751116">
        <w:rPr>
          <w:sz w:val="28"/>
          <w:szCs w:val="28"/>
        </w:rPr>
        <w:t>;</w:t>
      </w:r>
    </w:p>
    <w:p w14:paraId="0C958A79" w14:textId="0E4D3E9D" w:rsidR="00DE2C6D" w:rsidRPr="00751116" w:rsidRDefault="00DE2C6D" w:rsidP="00751116">
      <w:pPr>
        <w:spacing w:line="360" w:lineRule="auto"/>
        <w:ind w:firstLine="708"/>
        <w:rPr>
          <w:sz w:val="28"/>
          <w:szCs w:val="28"/>
        </w:rPr>
      </w:pPr>
      <w:r w:rsidRPr="00751116">
        <w:rPr>
          <w:i/>
          <w:sz w:val="28"/>
          <w:szCs w:val="28"/>
          <w:lang w:val="en-US"/>
        </w:rPr>
        <w:t>n</w:t>
      </w:r>
      <w:r w:rsidRPr="00751116">
        <w:rPr>
          <w:i/>
          <w:sz w:val="28"/>
          <w:szCs w:val="28"/>
          <w:vertAlign w:val="subscript"/>
        </w:rPr>
        <w:t>0</w:t>
      </w:r>
      <w:r w:rsidRPr="00751116">
        <w:rPr>
          <w:i/>
          <w:sz w:val="28"/>
          <w:szCs w:val="28"/>
        </w:rPr>
        <w:t xml:space="preserve"> </w:t>
      </w:r>
      <w:r w:rsidRPr="00751116">
        <w:rPr>
          <w:sz w:val="28"/>
          <w:szCs w:val="28"/>
        </w:rPr>
        <w:t>– значение показателя преломления дистиллированной воды найденное по график</w:t>
      </w:r>
      <w:r w:rsidR="00751116">
        <w:rPr>
          <w:sz w:val="28"/>
          <w:szCs w:val="28"/>
        </w:rPr>
        <w:t>у (точка пересечения линии тренда с осью Оу)</w:t>
      </w:r>
    </w:p>
    <w:p w14:paraId="5FEDF269" w14:textId="5DA1589E" w:rsidR="00DE2C6D" w:rsidRPr="00751116" w:rsidRDefault="00DE2C6D" w:rsidP="00751116">
      <w:pPr>
        <w:spacing w:line="360" w:lineRule="auto"/>
        <w:ind w:firstLine="708"/>
        <w:jc w:val="both"/>
        <w:rPr>
          <w:sz w:val="28"/>
        </w:rPr>
      </w:pPr>
      <w:r w:rsidRPr="00751116">
        <w:rPr>
          <w:sz w:val="28"/>
        </w:rPr>
        <w:t>Допускаемое относительное значение суммарной погрешности (δ) результата анализа составляет ± 5,0 % при доверительной вероятности 0,95.</w:t>
      </w:r>
    </w:p>
    <w:p w14:paraId="649679A2" w14:textId="77777777" w:rsidR="00C457E5" w:rsidRDefault="00C457E5" w:rsidP="00751116">
      <w:pPr>
        <w:spacing w:line="360" w:lineRule="auto"/>
      </w:pPr>
    </w:p>
    <w:p w14:paraId="05DD483E" w14:textId="77777777" w:rsidR="00751116" w:rsidRDefault="00751116" w:rsidP="00751116">
      <w:pPr>
        <w:spacing w:line="360" w:lineRule="auto"/>
      </w:pPr>
    </w:p>
    <w:p w14:paraId="65EBA7F2" w14:textId="77777777" w:rsidR="00751116" w:rsidRDefault="00751116" w:rsidP="00751116">
      <w:pPr>
        <w:spacing w:line="360" w:lineRule="auto"/>
      </w:pPr>
    </w:p>
    <w:p w14:paraId="6496EC9F" w14:textId="77777777" w:rsidR="00751116" w:rsidRDefault="00751116" w:rsidP="00751116">
      <w:pPr>
        <w:spacing w:line="360" w:lineRule="auto"/>
      </w:pPr>
    </w:p>
    <w:p w14:paraId="66CB68FE" w14:textId="77777777" w:rsidR="00751116" w:rsidRDefault="00751116" w:rsidP="00751116">
      <w:pPr>
        <w:spacing w:line="360" w:lineRule="auto"/>
      </w:pPr>
    </w:p>
    <w:p w14:paraId="051F1055" w14:textId="77777777" w:rsidR="00751116" w:rsidRDefault="00751116" w:rsidP="00751116">
      <w:pPr>
        <w:spacing w:line="360" w:lineRule="auto"/>
      </w:pPr>
    </w:p>
    <w:p w14:paraId="1CD2C441" w14:textId="77777777" w:rsidR="00751116" w:rsidRDefault="00751116" w:rsidP="00751116">
      <w:pPr>
        <w:spacing w:line="360" w:lineRule="auto"/>
      </w:pPr>
    </w:p>
    <w:p w14:paraId="3E7AFD0C" w14:textId="77777777" w:rsidR="00751116" w:rsidRDefault="00751116" w:rsidP="00751116">
      <w:pPr>
        <w:spacing w:line="360" w:lineRule="auto"/>
      </w:pPr>
    </w:p>
    <w:p w14:paraId="385F007B" w14:textId="77777777" w:rsidR="00751116" w:rsidRDefault="00751116" w:rsidP="00751116">
      <w:pPr>
        <w:spacing w:line="360" w:lineRule="auto"/>
      </w:pPr>
    </w:p>
    <w:p w14:paraId="7BE27B18" w14:textId="77777777" w:rsidR="00751116" w:rsidRDefault="00751116" w:rsidP="00751116">
      <w:pPr>
        <w:spacing w:line="360" w:lineRule="auto"/>
      </w:pPr>
    </w:p>
    <w:p w14:paraId="264EF023" w14:textId="77777777" w:rsidR="00751116" w:rsidRDefault="00751116" w:rsidP="00751116">
      <w:pPr>
        <w:spacing w:line="360" w:lineRule="auto"/>
      </w:pPr>
    </w:p>
    <w:p w14:paraId="08FF7D53" w14:textId="77777777" w:rsidR="00751116" w:rsidRDefault="00751116" w:rsidP="00751116">
      <w:pPr>
        <w:spacing w:line="360" w:lineRule="auto"/>
      </w:pPr>
    </w:p>
    <w:p w14:paraId="23129A60" w14:textId="77777777" w:rsidR="00751116" w:rsidRDefault="00751116" w:rsidP="00751116">
      <w:pPr>
        <w:spacing w:line="360" w:lineRule="auto"/>
      </w:pPr>
    </w:p>
    <w:p w14:paraId="27AFB1C5" w14:textId="77777777" w:rsidR="00751116" w:rsidRDefault="00751116" w:rsidP="00751116">
      <w:pPr>
        <w:spacing w:line="360" w:lineRule="auto"/>
      </w:pPr>
    </w:p>
    <w:p w14:paraId="2EDB5EBE" w14:textId="77777777" w:rsidR="00751116" w:rsidRDefault="00751116" w:rsidP="00751116">
      <w:pPr>
        <w:spacing w:line="360" w:lineRule="auto"/>
      </w:pPr>
    </w:p>
    <w:p w14:paraId="7A02BED8" w14:textId="77777777" w:rsidR="00751116" w:rsidRDefault="00751116" w:rsidP="00751116">
      <w:pPr>
        <w:spacing w:line="360" w:lineRule="auto"/>
      </w:pPr>
    </w:p>
    <w:p w14:paraId="48F33958" w14:textId="77777777" w:rsidR="00751116" w:rsidRDefault="00751116" w:rsidP="00751116">
      <w:pPr>
        <w:spacing w:line="360" w:lineRule="auto"/>
      </w:pPr>
    </w:p>
    <w:p w14:paraId="30A4D5A1" w14:textId="77777777" w:rsidR="00751116" w:rsidRDefault="00751116" w:rsidP="00751116">
      <w:pPr>
        <w:spacing w:line="360" w:lineRule="auto"/>
      </w:pPr>
    </w:p>
    <w:p w14:paraId="42283900" w14:textId="77777777" w:rsidR="00751116" w:rsidRDefault="00751116" w:rsidP="00751116">
      <w:pPr>
        <w:spacing w:line="360" w:lineRule="auto"/>
      </w:pPr>
    </w:p>
    <w:p w14:paraId="7ECC4166" w14:textId="77777777" w:rsidR="00751116" w:rsidRDefault="00751116" w:rsidP="00751116">
      <w:pPr>
        <w:spacing w:line="360" w:lineRule="auto"/>
      </w:pPr>
    </w:p>
    <w:p w14:paraId="00168929" w14:textId="77777777" w:rsidR="00751116" w:rsidRDefault="00751116" w:rsidP="00751116">
      <w:pPr>
        <w:spacing w:line="360" w:lineRule="auto"/>
      </w:pPr>
    </w:p>
    <w:p w14:paraId="27086C23" w14:textId="77777777" w:rsidR="00751116" w:rsidRDefault="00751116" w:rsidP="00751116">
      <w:pPr>
        <w:spacing w:line="360" w:lineRule="auto"/>
      </w:pPr>
    </w:p>
    <w:p w14:paraId="102DADD1" w14:textId="77777777" w:rsidR="00751116" w:rsidRDefault="00751116" w:rsidP="00751116">
      <w:pPr>
        <w:spacing w:line="360" w:lineRule="auto"/>
      </w:pPr>
    </w:p>
    <w:p w14:paraId="00ECB86C" w14:textId="77777777" w:rsidR="00751116" w:rsidRDefault="00751116" w:rsidP="00751116">
      <w:pPr>
        <w:spacing w:line="360" w:lineRule="auto"/>
      </w:pPr>
    </w:p>
    <w:p w14:paraId="061A1072" w14:textId="77777777" w:rsidR="00751116" w:rsidRDefault="00751116" w:rsidP="00751116">
      <w:pPr>
        <w:spacing w:line="360" w:lineRule="auto"/>
      </w:pPr>
    </w:p>
    <w:p w14:paraId="4B05CC07" w14:textId="77777777" w:rsidR="00751116" w:rsidRDefault="00751116" w:rsidP="00751116">
      <w:pPr>
        <w:spacing w:line="360" w:lineRule="auto"/>
      </w:pPr>
    </w:p>
    <w:p w14:paraId="61C5E329" w14:textId="77777777" w:rsidR="00751116" w:rsidRDefault="00751116" w:rsidP="00751116">
      <w:pPr>
        <w:spacing w:line="360" w:lineRule="auto"/>
      </w:pPr>
    </w:p>
    <w:p w14:paraId="31FBDFEE" w14:textId="77777777" w:rsidR="00751116" w:rsidRDefault="00751116" w:rsidP="00751116">
      <w:pPr>
        <w:spacing w:line="360" w:lineRule="auto"/>
      </w:pPr>
    </w:p>
    <w:p w14:paraId="5BFC1062" w14:textId="3AFC6684" w:rsidR="00751116" w:rsidRDefault="00751116" w:rsidP="00751116">
      <w:pPr>
        <w:spacing w:line="360" w:lineRule="auto"/>
        <w:jc w:val="right"/>
      </w:pPr>
      <w:r>
        <w:lastRenderedPageBreak/>
        <w:t xml:space="preserve">Приложение 1 </w:t>
      </w:r>
    </w:p>
    <w:p w14:paraId="0C8311A8" w14:textId="77777777" w:rsidR="00751116" w:rsidRDefault="00751116" w:rsidP="00751116">
      <w:pPr>
        <w:spacing w:line="360" w:lineRule="auto"/>
        <w:jc w:val="center"/>
      </w:pPr>
    </w:p>
    <w:p w14:paraId="675A32C9" w14:textId="49604702" w:rsidR="00751116" w:rsidRDefault="00751116" w:rsidP="00751116">
      <w:pPr>
        <w:spacing w:line="360" w:lineRule="auto"/>
      </w:pPr>
      <w:r w:rsidRPr="00751116">
        <w:rPr>
          <w:b/>
          <w:bCs/>
        </w:rPr>
        <w:t>Таблица 1</w:t>
      </w:r>
      <w:r>
        <w:t xml:space="preserve">. Плотность растворов сульфата магния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4"/>
        <w:gridCol w:w="3398"/>
        <w:gridCol w:w="1352"/>
        <w:gridCol w:w="3235"/>
      </w:tblGrid>
      <w:tr w:rsidR="00751116" w:rsidRPr="00751116" w14:paraId="5FACF4D3" w14:textId="77777777" w:rsidTr="00751116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87FF37D" w14:textId="662DB2D5" w:rsidR="00751116" w:rsidRPr="00751116" w:rsidRDefault="00751116" w:rsidP="00751116">
            <w:pPr>
              <w:jc w:val="center"/>
              <w:rPr>
                <w:color w:val="333333"/>
              </w:rPr>
            </w:pPr>
            <w:r>
              <w:rPr>
                <w:b/>
                <w:bCs/>
                <w:color w:val="333333"/>
              </w:rPr>
              <w:t>С</w:t>
            </w:r>
            <w:r w:rsidRPr="00751116">
              <w:rPr>
                <w:b/>
                <w:bCs/>
                <w:color w:val="333333"/>
              </w:rPr>
              <w:t>ульфат магния MgSO</w:t>
            </w:r>
            <w:r w:rsidRPr="00751116">
              <w:rPr>
                <w:b/>
                <w:bCs/>
                <w:color w:val="333333"/>
                <w:vertAlign w:val="subscript"/>
              </w:rPr>
              <w:t>4</w:t>
            </w:r>
            <w:r w:rsidRPr="00751116">
              <w:rPr>
                <w:rStyle w:val="apple-converted-space"/>
                <w:b/>
                <w:bCs/>
                <w:color w:val="333333"/>
              </w:rPr>
              <w:t> </w:t>
            </w:r>
            <w:r w:rsidRPr="00751116">
              <w:rPr>
                <w:b/>
                <w:bCs/>
                <w:color w:val="333333"/>
              </w:rPr>
              <w:t>(при 20</w:t>
            </w:r>
            <w:r w:rsidRPr="00751116">
              <w:rPr>
                <w:rStyle w:val="apple-converted-space"/>
                <w:b/>
                <w:bCs/>
                <w:color w:val="333333"/>
              </w:rPr>
              <w:t> </w:t>
            </w:r>
            <w:proofErr w:type="spellStart"/>
            <w:r w:rsidRPr="00751116">
              <w:rPr>
                <w:b/>
                <w:bCs/>
                <w:color w:val="333333"/>
                <w:vertAlign w:val="superscript"/>
              </w:rPr>
              <w:t>о</w:t>
            </w:r>
            <w:r w:rsidRPr="00751116">
              <w:rPr>
                <w:b/>
                <w:bCs/>
                <w:color w:val="333333"/>
              </w:rPr>
              <w:t>С</w:t>
            </w:r>
            <w:proofErr w:type="spellEnd"/>
            <w:r w:rsidRPr="00751116">
              <w:rPr>
                <w:b/>
                <w:bCs/>
                <w:color w:val="333333"/>
              </w:rPr>
              <w:t>)</w:t>
            </w:r>
          </w:p>
        </w:tc>
      </w:tr>
      <w:tr w:rsidR="00751116" w:rsidRPr="00751116" w14:paraId="1F4C4CE2" w14:textId="77777777" w:rsidTr="00751116">
        <w:trPr>
          <w:trHeight w:val="430"/>
        </w:trPr>
        <w:tc>
          <w:tcPr>
            <w:tcW w:w="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392A95" w14:textId="1E458F12" w:rsidR="00751116" w:rsidRPr="00751116" w:rsidRDefault="00751116" w:rsidP="00751116">
            <w:pPr>
              <w:jc w:val="center"/>
              <w:rPr>
                <w:color w:val="333333"/>
              </w:rPr>
            </w:pPr>
            <m:oMathPara>
              <m:oMath>
                <m:r>
                  <w:rPr>
                    <w:rFonts w:ascii="Cambria Math" w:hAnsi="Cambria Math"/>
                    <w:color w:val="333333"/>
                  </w:rPr>
                  <m:t>ω, %</m:t>
                </m:r>
              </m:oMath>
            </m:oMathPara>
          </w:p>
        </w:tc>
        <w:tc>
          <w:tcPr>
            <w:tcW w:w="1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1234721" w14:textId="1EC92123" w:rsidR="00751116" w:rsidRPr="00751116" w:rsidRDefault="00751116" w:rsidP="00751116">
            <w:pPr>
              <w:jc w:val="center"/>
              <w:rPr>
                <w:color w:val="333333"/>
              </w:rPr>
            </w:pPr>
            <w:r w:rsidRPr="00751116">
              <w:rPr>
                <w:b/>
                <w:bCs/>
                <w:color w:val="333333"/>
              </w:rPr>
              <w:t>Плотность</w:t>
            </w:r>
            <w:r>
              <w:rPr>
                <w:b/>
                <w:bCs/>
                <w:color w:val="333333"/>
              </w:rPr>
              <w:t>, г/мл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16CB53F" w14:textId="243F84C8" w:rsidR="00751116" w:rsidRPr="00751116" w:rsidRDefault="00751116" w:rsidP="00751116">
            <w:pPr>
              <w:jc w:val="center"/>
              <w:rPr>
                <w:color w:val="333333"/>
              </w:rPr>
            </w:pPr>
            <m:oMathPara>
              <m:oMath>
                <m:r>
                  <w:rPr>
                    <w:rFonts w:ascii="Cambria Math" w:hAnsi="Cambria Math"/>
                    <w:color w:val="333333"/>
                  </w:rPr>
                  <m:t>ω, %</m:t>
                </m:r>
              </m:oMath>
            </m:oMathPara>
          </w:p>
        </w:tc>
        <w:tc>
          <w:tcPr>
            <w:tcW w:w="1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2722041" w14:textId="2E5E8903" w:rsidR="00751116" w:rsidRPr="00751116" w:rsidRDefault="00751116" w:rsidP="00751116">
            <w:pPr>
              <w:jc w:val="center"/>
              <w:rPr>
                <w:color w:val="333333"/>
              </w:rPr>
            </w:pPr>
            <w:r w:rsidRPr="00751116">
              <w:rPr>
                <w:b/>
                <w:bCs/>
                <w:color w:val="333333"/>
              </w:rPr>
              <w:t>Плотность</w:t>
            </w:r>
            <w:r>
              <w:rPr>
                <w:b/>
                <w:bCs/>
                <w:color w:val="333333"/>
              </w:rPr>
              <w:t>, г/мл</w:t>
            </w:r>
          </w:p>
        </w:tc>
      </w:tr>
      <w:tr w:rsidR="00751116" w:rsidRPr="00751116" w14:paraId="5D5C1201" w14:textId="77777777" w:rsidTr="00751116">
        <w:trPr>
          <w:trHeight w:val="408"/>
        </w:trPr>
        <w:tc>
          <w:tcPr>
            <w:tcW w:w="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D2E49E6" w14:textId="2F6827DA" w:rsidR="00751116" w:rsidRPr="00751116" w:rsidRDefault="00751116" w:rsidP="0075111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</w:t>
            </w:r>
          </w:p>
        </w:tc>
        <w:tc>
          <w:tcPr>
            <w:tcW w:w="1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3D5E78E" w14:textId="156EFCAD" w:rsidR="00751116" w:rsidRPr="00751116" w:rsidRDefault="00751116" w:rsidP="00751116">
            <w:pPr>
              <w:jc w:val="center"/>
              <w:rPr>
                <w:color w:val="333333"/>
              </w:rPr>
            </w:pPr>
            <w:r w:rsidRPr="00751116">
              <w:rPr>
                <w:color w:val="333333"/>
              </w:rPr>
              <w:t>1,019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020F4BF" w14:textId="44F9DBC6" w:rsidR="00751116" w:rsidRPr="00751116" w:rsidRDefault="00751116" w:rsidP="00751116">
            <w:pPr>
              <w:jc w:val="center"/>
              <w:rPr>
                <w:color w:val="333333"/>
              </w:rPr>
            </w:pPr>
            <w:r>
              <w:t>18</w:t>
            </w:r>
          </w:p>
        </w:tc>
        <w:tc>
          <w:tcPr>
            <w:tcW w:w="1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B5A2C23" w14:textId="0228935E" w:rsidR="00751116" w:rsidRPr="00751116" w:rsidRDefault="00751116" w:rsidP="00751116">
            <w:pPr>
              <w:jc w:val="center"/>
              <w:rPr>
                <w:color w:val="333333"/>
              </w:rPr>
            </w:pPr>
            <w:r w:rsidRPr="00751116">
              <w:rPr>
                <w:color w:val="333333"/>
              </w:rPr>
              <w:t>1,196</w:t>
            </w:r>
          </w:p>
        </w:tc>
      </w:tr>
      <w:tr w:rsidR="00751116" w:rsidRPr="00751116" w14:paraId="53A261A5" w14:textId="77777777" w:rsidTr="00751116">
        <w:trPr>
          <w:trHeight w:val="415"/>
        </w:trPr>
        <w:tc>
          <w:tcPr>
            <w:tcW w:w="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02BA1A8" w14:textId="6D547D25" w:rsidR="00751116" w:rsidRPr="00751116" w:rsidRDefault="00751116" w:rsidP="0075111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</w:t>
            </w:r>
          </w:p>
        </w:tc>
        <w:tc>
          <w:tcPr>
            <w:tcW w:w="1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4E57616" w14:textId="5DE03A42" w:rsidR="00751116" w:rsidRPr="00751116" w:rsidRDefault="00751116" w:rsidP="00751116">
            <w:pPr>
              <w:jc w:val="center"/>
              <w:rPr>
                <w:color w:val="333333"/>
              </w:rPr>
            </w:pPr>
            <w:r w:rsidRPr="00751116">
              <w:rPr>
                <w:color w:val="333333"/>
              </w:rPr>
              <w:t>1,039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1EFEB7B" w14:textId="0DE0A755" w:rsidR="00751116" w:rsidRPr="00751116" w:rsidRDefault="00751116" w:rsidP="0075111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20</w:t>
            </w:r>
          </w:p>
        </w:tc>
        <w:tc>
          <w:tcPr>
            <w:tcW w:w="1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C299E15" w14:textId="7E27E5C4" w:rsidR="00751116" w:rsidRPr="00751116" w:rsidRDefault="00751116" w:rsidP="00751116">
            <w:pPr>
              <w:jc w:val="center"/>
              <w:rPr>
                <w:color w:val="333333"/>
              </w:rPr>
            </w:pPr>
            <w:r w:rsidRPr="00751116">
              <w:rPr>
                <w:color w:val="333333"/>
              </w:rPr>
              <w:t>1,220</w:t>
            </w:r>
          </w:p>
        </w:tc>
      </w:tr>
      <w:tr w:rsidR="00751116" w:rsidRPr="00751116" w14:paraId="106B90D2" w14:textId="77777777" w:rsidTr="00751116">
        <w:trPr>
          <w:trHeight w:val="420"/>
        </w:trPr>
        <w:tc>
          <w:tcPr>
            <w:tcW w:w="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788E4DD" w14:textId="42BBECC2" w:rsidR="00751116" w:rsidRPr="00751116" w:rsidRDefault="00751116" w:rsidP="0075111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</w:t>
            </w:r>
          </w:p>
        </w:tc>
        <w:tc>
          <w:tcPr>
            <w:tcW w:w="1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9C0B7AA" w14:textId="5BA690B4" w:rsidR="00751116" w:rsidRPr="00751116" w:rsidRDefault="00751116" w:rsidP="00751116">
            <w:pPr>
              <w:jc w:val="center"/>
              <w:rPr>
                <w:color w:val="333333"/>
              </w:rPr>
            </w:pPr>
            <w:r w:rsidRPr="00751116">
              <w:rPr>
                <w:color w:val="333333"/>
              </w:rPr>
              <w:t>1,060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152FC9A" w14:textId="2B6EA743" w:rsidR="00751116" w:rsidRPr="00751116" w:rsidRDefault="00751116" w:rsidP="0075111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22</w:t>
            </w:r>
          </w:p>
        </w:tc>
        <w:tc>
          <w:tcPr>
            <w:tcW w:w="1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7B185ED" w14:textId="200A3703" w:rsidR="00751116" w:rsidRPr="00751116" w:rsidRDefault="00751116" w:rsidP="00751116">
            <w:pPr>
              <w:jc w:val="center"/>
              <w:rPr>
                <w:color w:val="333333"/>
              </w:rPr>
            </w:pPr>
            <w:r w:rsidRPr="00751116">
              <w:rPr>
                <w:color w:val="333333"/>
              </w:rPr>
              <w:t>1,245</w:t>
            </w:r>
          </w:p>
        </w:tc>
      </w:tr>
      <w:tr w:rsidR="00751116" w:rsidRPr="00751116" w14:paraId="4C1018CD" w14:textId="77777777" w:rsidTr="00751116">
        <w:trPr>
          <w:trHeight w:val="398"/>
        </w:trPr>
        <w:tc>
          <w:tcPr>
            <w:tcW w:w="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9F72DA" w14:textId="39BEDAF6" w:rsidR="00751116" w:rsidRPr="00751116" w:rsidRDefault="00751116" w:rsidP="0075111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8</w:t>
            </w:r>
          </w:p>
        </w:tc>
        <w:tc>
          <w:tcPr>
            <w:tcW w:w="1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505CF44" w14:textId="42ED3DF7" w:rsidR="00751116" w:rsidRPr="00751116" w:rsidRDefault="00751116" w:rsidP="00751116">
            <w:pPr>
              <w:jc w:val="center"/>
              <w:rPr>
                <w:color w:val="333333"/>
              </w:rPr>
            </w:pPr>
            <w:r w:rsidRPr="00751116">
              <w:rPr>
                <w:color w:val="333333"/>
              </w:rPr>
              <w:t>1,082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AED34C7" w14:textId="0EF8B50F" w:rsidR="00751116" w:rsidRPr="00751116" w:rsidRDefault="00751116" w:rsidP="0075111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24</w:t>
            </w:r>
          </w:p>
        </w:tc>
        <w:tc>
          <w:tcPr>
            <w:tcW w:w="1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90E7E4D" w14:textId="717516D7" w:rsidR="00751116" w:rsidRPr="00751116" w:rsidRDefault="00751116" w:rsidP="00751116">
            <w:pPr>
              <w:jc w:val="center"/>
              <w:rPr>
                <w:color w:val="333333"/>
              </w:rPr>
            </w:pPr>
            <w:r w:rsidRPr="00751116">
              <w:rPr>
                <w:color w:val="333333"/>
              </w:rPr>
              <w:t>1,270</w:t>
            </w:r>
          </w:p>
        </w:tc>
      </w:tr>
      <w:tr w:rsidR="00751116" w:rsidRPr="00751116" w14:paraId="2FBCF6AD" w14:textId="77777777" w:rsidTr="00751116">
        <w:trPr>
          <w:trHeight w:val="404"/>
        </w:trPr>
        <w:tc>
          <w:tcPr>
            <w:tcW w:w="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0945F98" w14:textId="226EF856" w:rsidR="00751116" w:rsidRPr="00751116" w:rsidRDefault="00751116" w:rsidP="00751116">
            <w:pPr>
              <w:jc w:val="center"/>
              <w:rPr>
                <w:color w:val="333333"/>
              </w:rPr>
            </w:pPr>
            <w:r>
              <w:t>10</w:t>
            </w:r>
          </w:p>
        </w:tc>
        <w:tc>
          <w:tcPr>
            <w:tcW w:w="1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240C01" w14:textId="1639B949" w:rsidR="00751116" w:rsidRPr="00751116" w:rsidRDefault="00751116" w:rsidP="00751116">
            <w:pPr>
              <w:jc w:val="center"/>
              <w:rPr>
                <w:color w:val="333333"/>
              </w:rPr>
            </w:pPr>
            <w:r w:rsidRPr="00751116">
              <w:rPr>
                <w:color w:val="333333"/>
              </w:rPr>
              <w:t>1,103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CED6EA3" w14:textId="13AA832A" w:rsidR="00751116" w:rsidRPr="00751116" w:rsidRDefault="00751116" w:rsidP="00751116">
            <w:pPr>
              <w:jc w:val="center"/>
              <w:rPr>
                <w:color w:val="333333"/>
              </w:rPr>
            </w:pPr>
            <w:r w:rsidRPr="00751116">
              <w:rPr>
                <w:color w:val="333333"/>
              </w:rPr>
              <w:t>2</w:t>
            </w:r>
            <w:r>
              <w:rPr>
                <w:color w:val="333333"/>
              </w:rPr>
              <w:t>6</w:t>
            </w:r>
          </w:p>
        </w:tc>
        <w:tc>
          <w:tcPr>
            <w:tcW w:w="1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BBA28D2" w14:textId="0912D512" w:rsidR="00751116" w:rsidRPr="00751116" w:rsidRDefault="00751116" w:rsidP="0075111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1,282</w:t>
            </w:r>
          </w:p>
        </w:tc>
      </w:tr>
      <w:tr w:rsidR="00751116" w:rsidRPr="00751116" w14:paraId="7F8E88B0" w14:textId="77777777" w:rsidTr="00751116">
        <w:trPr>
          <w:trHeight w:val="410"/>
        </w:trPr>
        <w:tc>
          <w:tcPr>
            <w:tcW w:w="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F502462" w14:textId="3F85E848" w:rsidR="00751116" w:rsidRPr="00751116" w:rsidRDefault="00751116" w:rsidP="00751116">
            <w:pPr>
              <w:jc w:val="center"/>
              <w:rPr>
                <w:color w:val="333333"/>
              </w:rPr>
            </w:pPr>
            <w:r>
              <w:t>12</w:t>
            </w:r>
          </w:p>
        </w:tc>
        <w:tc>
          <w:tcPr>
            <w:tcW w:w="1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090C620" w14:textId="0F2CE5EE" w:rsidR="00751116" w:rsidRPr="00751116" w:rsidRDefault="00751116" w:rsidP="00751116">
            <w:pPr>
              <w:jc w:val="center"/>
              <w:rPr>
                <w:color w:val="333333"/>
              </w:rPr>
            </w:pPr>
            <w:r w:rsidRPr="00751116">
              <w:rPr>
                <w:color w:val="333333"/>
              </w:rPr>
              <w:t>1,126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D0DA3A7" w14:textId="577CEF60" w:rsidR="00751116" w:rsidRPr="00751116" w:rsidRDefault="00751116" w:rsidP="00751116">
            <w:pPr>
              <w:jc w:val="center"/>
              <w:rPr>
                <w:color w:val="333333"/>
              </w:rPr>
            </w:pPr>
            <w:r w:rsidRPr="00751116">
              <w:rPr>
                <w:color w:val="333333"/>
              </w:rPr>
              <w:t>2</w:t>
            </w:r>
            <w:r>
              <w:rPr>
                <w:color w:val="333333"/>
              </w:rPr>
              <w:t>8</w:t>
            </w:r>
          </w:p>
        </w:tc>
        <w:tc>
          <w:tcPr>
            <w:tcW w:w="1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F4BF1F7" w14:textId="1A58897E" w:rsidR="00751116" w:rsidRPr="00751116" w:rsidRDefault="00751116" w:rsidP="0075111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1,294</w:t>
            </w:r>
          </w:p>
        </w:tc>
      </w:tr>
      <w:tr w:rsidR="00751116" w:rsidRPr="00751116" w14:paraId="714862AB" w14:textId="77777777" w:rsidTr="00751116">
        <w:trPr>
          <w:trHeight w:val="416"/>
        </w:trPr>
        <w:tc>
          <w:tcPr>
            <w:tcW w:w="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9BA09A6" w14:textId="3AE51872" w:rsidR="00751116" w:rsidRDefault="00751116" w:rsidP="00751116">
            <w:pPr>
              <w:jc w:val="center"/>
            </w:pPr>
            <w:r>
              <w:t>14</w:t>
            </w:r>
          </w:p>
        </w:tc>
        <w:tc>
          <w:tcPr>
            <w:tcW w:w="1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111146C" w14:textId="487D91C9" w:rsidR="00751116" w:rsidRPr="00751116" w:rsidRDefault="00751116" w:rsidP="00751116">
            <w:pPr>
              <w:jc w:val="center"/>
              <w:rPr>
                <w:color w:val="333333"/>
              </w:rPr>
            </w:pPr>
            <w:r w:rsidRPr="00751116">
              <w:rPr>
                <w:color w:val="333333"/>
              </w:rPr>
              <w:t>1,148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7495B76" w14:textId="402052E4" w:rsidR="00751116" w:rsidRPr="00751116" w:rsidRDefault="00751116" w:rsidP="0075111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30</w:t>
            </w:r>
          </w:p>
        </w:tc>
        <w:tc>
          <w:tcPr>
            <w:tcW w:w="1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4468AD2" w14:textId="2492F950" w:rsidR="00751116" w:rsidRPr="00751116" w:rsidRDefault="00751116" w:rsidP="0075111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1,306</w:t>
            </w:r>
          </w:p>
        </w:tc>
      </w:tr>
      <w:tr w:rsidR="00751116" w:rsidRPr="00751116" w14:paraId="0741BCC5" w14:textId="77777777" w:rsidTr="00751116">
        <w:trPr>
          <w:trHeight w:val="408"/>
        </w:trPr>
        <w:tc>
          <w:tcPr>
            <w:tcW w:w="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2185ABE" w14:textId="2F923414" w:rsidR="00751116" w:rsidRDefault="00751116" w:rsidP="00751116">
            <w:pPr>
              <w:jc w:val="center"/>
            </w:pPr>
            <w:r>
              <w:t>16</w:t>
            </w:r>
          </w:p>
        </w:tc>
        <w:tc>
          <w:tcPr>
            <w:tcW w:w="1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B5E1100" w14:textId="144E99F3" w:rsidR="00751116" w:rsidRPr="00751116" w:rsidRDefault="00751116" w:rsidP="00751116">
            <w:pPr>
              <w:jc w:val="center"/>
              <w:rPr>
                <w:color w:val="333333"/>
              </w:rPr>
            </w:pPr>
            <w:r w:rsidRPr="00751116">
              <w:rPr>
                <w:color w:val="333333"/>
              </w:rPr>
              <w:t>1,172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2BF0F02" w14:textId="58E2D19F" w:rsidR="00751116" w:rsidRPr="00751116" w:rsidRDefault="00751116" w:rsidP="0075111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32</w:t>
            </w:r>
          </w:p>
        </w:tc>
        <w:tc>
          <w:tcPr>
            <w:tcW w:w="1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6AF89AF" w14:textId="2805F112" w:rsidR="00751116" w:rsidRPr="00751116" w:rsidRDefault="00751116" w:rsidP="0075111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1,318</w:t>
            </w:r>
          </w:p>
        </w:tc>
      </w:tr>
    </w:tbl>
    <w:p w14:paraId="6C774217" w14:textId="77777777" w:rsidR="00751116" w:rsidRDefault="00751116" w:rsidP="00751116">
      <w:pPr>
        <w:spacing w:line="360" w:lineRule="auto"/>
        <w:jc w:val="center"/>
      </w:pPr>
    </w:p>
    <w:p w14:paraId="5D5C5D42" w14:textId="387EFFC2" w:rsidR="00751116" w:rsidRPr="006661F6" w:rsidRDefault="00751116" w:rsidP="00751116">
      <w:pPr>
        <w:spacing w:before="120" w:after="120"/>
        <w:rPr>
          <w:sz w:val="28"/>
          <w:szCs w:val="28"/>
        </w:rPr>
      </w:pPr>
      <w:r w:rsidRPr="00751116">
        <w:rPr>
          <w:b/>
          <w:bCs/>
          <w:sz w:val="28"/>
          <w:szCs w:val="28"/>
        </w:rPr>
        <w:t xml:space="preserve">Таблица </w:t>
      </w:r>
      <w:r w:rsidRPr="00751116"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6661F6">
        <w:rPr>
          <w:sz w:val="28"/>
          <w:szCs w:val="28"/>
        </w:rPr>
        <w:t xml:space="preserve">Показатель преломления дистиллированной воды в пределах температур от 15 </w:t>
      </w:r>
      <w:proofErr w:type="spellStart"/>
      <w:r w:rsidRPr="006661F6">
        <w:rPr>
          <w:sz w:val="28"/>
          <w:szCs w:val="28"/>
          <w:vertAlign w:val="superscript"/>
        </w:rPr>
        <w:t>о</w:t>
      </w:r>
      <w:r w:rsidRPr="006661F6">
        <w:rPr>
          <w:sz w:val="28"/>
          <w:szCs w:val="28"/>
        </w:rPr>
        <w:t>С</w:t>
      </w:r>
      <w:proofErr w:type="spellEnd"/>
      <w:r w:rsidRPr="006661F6">
        <w:rPr>
          <w:sz w:val="28"/>
          <w:szCs w:val="28"/>
        </w:rPr>
        <w:t xml:space="preserve"> до 27 </w:t>
      </w:r>
      <w:proofErr w:type="spellStart"/>
      <w:r w:rsidRPr="006661F6">
        <w:rPr>
          <w:sz w:val="28"/>
          <w:szCs w:val="28"/>
          <w:vertAlign w:val="superscript"/>
        </w:rPr>
        <w:t>о</w:t>
      </w:r>
      <w:r w:rsidRPr="006661F6">
        <w:rPr>
          <w:sz w:val="28"/>
          <w:szCs w:val="28"/>
        </w:rPr>
        <w:t>С</w:t>
      </w:r>
      <w:proofErr w:type="spellEnd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9"/>
        <w:gridCol w:w="4463"/>
      </w:tblGrid>
      <w:tr w:rsidR="00751116" w:rsidRPr="006661F6" w14:paraId="3EE927E2" w14:textId="77777777" w:rsidTr="00FC5FFF">
        <w:trPr>
          <w:trHeight w:hRule="exact" w:val="425"/>
          <w:jc w:val="center"/>
        </w:trPr>
        <w:tc>
          <w:tcPr>
            <w:tcW w:w="4502" w:type="dxa"/>
          </w:tcPr>
          <w:p w14:paraId="3B729820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 xml:space="preserve">Температура, </w:t>
            </w:r>
            <w:r w:rsidRPr="006661F6">
              <w:rPr>
                <w:sz w:val="28"/>
                <w:szCs w:val="28"/>
                <w:vertAlign w:val="superscript"/>
              </w:rPr>
              <w:t>о</w:t>
            </w:r>
            <w:r w:rsidRPr="006661F6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360" w:type="dxa"/>
          </w:tcPr>
          <w:p w14:paraId="3642E21C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 w:rsidRPr="006661F6">
              <w:rPr>
                <w:sz w:val="28"/>
                <w:szCs w:val="28"/>
              </w:rPr>
              <w:t xml:space="preserve">Показатель преломления </w:t>
            </w:r>
            <w:proofErr w:type="spellStart"/>
            <w:r w:rsidRPr="006661F6">
              <w:rPr>
                <w:sz w:val="28"/>
                <w:szCs w:val="28"/>
                <w:lang w:val="en-US"/>
              </w:rPr>
              <w:t>n</w:t>
            </w:r>
            <w:r w:rsidRPr="006661F6">
              <w:rPr>
                <w:sz w:val="28"/>
                <w:szCs w:val="28"/>
                <w:vertAlign w:val="subscript"/>
                <w:lang w:val="en-US"/>
              </w:rPr>
              <w:t>D</w:t>
            </w:r>
            <w:proofErr w:type="spellEnd"/>
          </w:p>
        </w:tc>
      </w:tr>
      <w:tr w:rsidR="00751116" w:rsidRPr="006661F6" w14:paraId="015A26BB" w14:textId="77777777" w:rsidTr="00FC5FFF">
        <w:trPr>
          <w:trHeight w:hRule="exact" w:val="425"/>
          <w:jc w:val="center"/>
        </w:trPr>
        <w:tc>
          <w:tcPr>
            <w:tcW w:w="4502" w:type="dxa"/>
            <w:vAlign w:val="center"/>
          </w:tcPr>
          <w:p w14:paraId="11ABEF88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15</w:t>
            </w:r>
          </w:p>
        </w:tc>
        <w:tc>
          <w:tcPr>
            <w:tcW w:w="4360" w:type="dxa"/>
            <w:vAlign w:val="center"/>
          </w:tcPr>
          <w:p w14:paraId="0C10F380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1,3334</w:t>
            </w:r>
          </w:p>
        </w:tc>
      </w:tr>
      <w:tr w:rsidR="00751116" w:rsidRPr="006661F6" w14:paraId="680FFE03" w14:textId="77777777" w:rsidTr="00FC5FFF">
        <w:trPr>
          <w:trHeight w:hRule="exact" w:val="425"/>
          <w:jc w:val="center"/>
        </w:trPr>
        <w:tc>
          <w:tcPr>
            <w:tcW w:w="4502" w:type="dxa"/>
          </w:tcPr>
          <w:p w14:paraId="7A8C945E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16</w:t>
            </w:r>
          </w:p>
        </w:tc>
        <w:tc>
          <w:tcPr>
            <w:tcW w:w="4360" w:type="dxa"/>
          </w:tcPr>
          <w:p w14:paraId="7E24E271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1,3333</w:t>
            </w:r>
          </w:p>
        </w:tc>
      </w:tr>
      <w:tr w:rsidR="00751116" w:rsidRPr="006661F6" w14:paraId="11DA9D59" w14:textId="77777777" w:rsidTr="00FC5FFF">
        <w:trPr>
          <w:trHeight w:hRule="exact" w:val="425"/>
          <w:jc w:val="center"/>
        </w:trPr>
        <w:tc>
          <w:tcPr>
            <w:tcW w:w="4502" w:type="dxa"/>
          </w:tcPr>
          <w:p w14:paraId="4890A7C2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17</w:t>
            </w:r>
          </w:p>
        </w:tc>
        <w:tc>
          <w:tcPr>
            <w:tcW w:w="4360" w:type="dxa"/>
          </w:tcPr>
          <w:p w14:paraId="7080A22D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1,3332</w:t>
            </w:r>
          </w:p>
        </w:tc>
      </w:tr>
      <w:tr w:rsidR="00751116" w:rsidRPr="006661F6" w14:paraId="1031D53A" w14:textId="77777777" w:rsidTr="00FC5FFF">
        <w:trPr>
          <w:trHeight w:hRule="exact" w:val="425"/>
          <w:jc w:val="center"/>
        </w:trPr>
        <w:tc>
          <w:tcPr>
            <w:tcW w:w="4502" w:type="dxa"/>
          </w:tcPr>
          <w:p w14:paraId="0AD322B2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18</w:t>
            </w:r>
          </w:p>
        </w:tc>
        <w:tc>
          <w:tcPr>
            <w:tcW w:w="4360" w:type="dxa"/>
          </w:tcPr>
          <w:p w14:paraId="60E6C574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1,3332</w:t>
            </w:r>
          </w:p>
        </w:tc>
      </w:tr>
      <w:tr w:rsidR="00751116" w:rsidRPr="006661F6" w14:paraId="30F5CACF" w14:textId="77777777" w:rsidTr="00FC5FFF">
        <w:trPr>
          <w:trHeight w:hRule="exact" w:val="425"/>
          <w:jc w:val="center"/>
        </w:trPr>
        <w:tc>
          <w:tcPr>
            <w:tcW w:w="4502" w:type="dxa"/>
          </w:tcPr>
          <w:p w14:paraId="62CDBCA1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19</w:t>
            </w:r>
          </w:p>
        </w:tc>
        <w:tc>
          <w:tcPr>
            <w:tcW w:w="4360" w:type="dxa"/>
          </w:tcPr>
          <w:p w14:paraId="09CA4CED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1,3331</w:t>
            </w:r>
          </w:p>
        </w:tc>
      </w:tr>
      <w:tr w:rsidR="00751116" w:rsidRPr="006661F6" w14:paraId="1C8D8DC0" w14:textId="77777777" w:rsidTr="00FC5FFF">
        <w:trPr>
          <w:trHeight w:hRule="exact" w:val="425"/>
          <w:jc w:val="center"/>
        </w:trPr>
        <w:tc>
          <w:tcPr>
            <w:tcW w:w="4502" w:type="dxa"/>
          </w:tcPr>
          <w:p w14:paraId="60722F34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20</w:t>
            </w:r>
          </w:p>
        </w:tc>
        <w:tc>
          <w:tcPr>
            <w:tcW w:w="4360" w:type="dxa"/>
          </w:tcPr>
          <w:p w14:paraId="1789CD16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1,3330</w:t>
            </w:r>
          </w:p>
        </w:tc>
      </w:tr>
      <w:tr w:rsidR="00751116" w:rsidRPr="006661F6" w14:paraId="7E9F4F9A" w14:textId="77777777" w:rsidTr="00FC5FFF">
        <w:trPr>
          <w:trHeight w:hRule="exact" w:val="425"/>
          <w:jc w:val="center"/>
        </w:trPr>
        <w:tc>
          <w:tcPr>
            <w:tcW w:w="4502" w:type="dxa"/>
          </w:tcPr>
          <w:p w14:paraId="7D83C089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21</w:t>
            </w:r>
          </w:p>
        </w:tc>
        <w:tc>
          <w:tcPr>
            <w:tcW w:w="4360" w:type="dxa"/>
          </w:tcPr>
          <w:p w14:paraId="427E340B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1,3329</w:t>
            </w:r>
          </w:p>
        </w:tc>
      </w:tr>
      <w:tr w:rsidR="00751116" w:rsidRPr="006661F6" w14:paraId="2C2EC809" w14:textId="77777777" w:rsidTr="00FC5FFF">
        <w:trPr>
          <w:trHeight w:hRule="exact" w:val="425"/>
          <w:jc w:val="center"/>
        </w:trPr>
        <w:tc>
          <w:tcPr>
            <w:tcW w:w="4502" w:type="dxa"/>
          </w:tcPr>
          <w:p w14:paraId="40BDBD55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22</w:t>
            </w:r>
          </w:p>
        </w:tc>
        <w:tc>
          <w:tcPr>
            <w:tcW w:w="4360" w:type="dxa"/>
          </w:tcPr>
          <w:p w14:paraId="4A153F6B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1,3328</w:t>
            </w:r>
          </w:p>
        </w:tc>
      </w:tr>
      <w:tr w:rsidR="00751116" w:rsidRPr="006661F6" w14:paraId="20CCFE71" w14:textId="77777777" w:rsidTr="00FC5FFF">
        <w:trPr>
          <w:trHeight w:hRule="exact" w:val="425"/>
          <w:jc w:val="center"/>
        </w:trPr>
        <w:tc>
          <w:tcPr>
            <w:tcW w:w="4502" w:type="dxa"/>
          </w:tcPr>
          <w:p w14:paraId="19BCC4C8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23</w:t>
            </w:r>
          </w:p>
        </w:tc>
        <w:tc>
          <w:tcPr>
            <w:tcW w:w="4360" w:type="dxa"/>
          </w:tcPr>
          <w:p w14:paraId="79D5F961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1,3327</w:t>
            </w:r>
          </w:p>
        </w:tc>
      </w:tr>
      <w:tr w:rsidR="00751116" w:rsidRPr="006661F6" w14:paraId="125FE5DA" w14:textId="77777777" w:rsidTr="00FC5FFF">
        <w:trPr>
          <w:trHeight w:hRule="exact" w:val="425"/>
          <w:jc w:val="center"/>
        </w:trPr>
        <w:tc>
          <w:tcPr>
            <w:tcW w:w="4502" w:type="dxa"/>
          </w:tcPr>
          <w:p w14:paraId="734A06CB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24</w:t>
            </w:r>
          </w:p>
        </w:tc>
        <w:tc>
          <w:tcPr>
            <w:tcW w:w="4360" w:type="dxa"/>
          </w:tcPr>
          <w:p w14:paraId="79F3A077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1,3326</w:t>
            </w:r>
          </w:p>
        </w:tc>
      </w:tr>
      <w:tr w:rsidR="00751116" w:rsidRPr="006661F6" w14:paraId="688DFE7B" w14:textId="77777777" w:rsidTr="00FC5FFF">
        <w:trPr>
          <w:trHeight w:hRule="exact" w:val="425"/>
          <w:jc w:val="center"/>
        </w:trPr>
        <w:tc>
          <w:tcPr>
            <w:tcW w:w="4502" w:type="dxa"/>
          </w:tcPr>
          <w:p w14:paraId="04018FFA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25</w:t>
            </w:r>
          </w:p>
        </w:tc>
        <w:tc>
          <w:tcPr>
            <w:tcW w:w="4360" w:type="dxa"/>
          </w:tcPr>
          <w:p w14:paraId="4AFD0AA3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1,3325</w:t>
            </w:r>
          </w:p>
        </w:tc>
      </w:tr>
      <w:tr w:rsidR="00751116" w:rsidRPr="006661F6" w14:paraId="2CD152DE" w14:textId="77777777" w:rsidTr="00FC5FFF">
        <w:trPr>
          <w:trHeight w:hRule="exact" w:val="425"/>
          <w:jc w:val="center"/>
        </w:trPr>
        <w:tc>
          <w:tcPr>
            <w:tcW w:w="4502" w:type="dxa"/>
          </w:tcPr>
          <w:p w14:paraId="2A68AAC6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26</w:t>
            </w:r>
          </w:p>
        </w:tc>
        <w:tc>
          <w:tcPr>
            <w:tcW w:w="4360" w:type="dxa"/>
          </w:tcPr>
          <w:p w14:paraId="0C6C2B99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1,3324</w:t>
            </w:r>
          </w:p>
        </w:tc>
      </w:tr>
      <w:tr w:rsidR="00751116" w:rsidRPr="00CE0AD0" w14:paraId="6C7ED6C9" w14:textId="77777777" w:rsidTr="00FC5FFF">
        <w:trPr>
          <w:trHeight w:hRule="exact" w:val="425"/>
          <w:jc w:val="center"/>
        </w:trPr>
        <w:tc>
          <w:tcPr>
            <w:tcW w:w="4502" w:type="dxa"/>
          </w:tcPr>
          <w:p w14:paraId="7564D0A8" w14:textId="77777777" w:rsidR="00751116" w:rsidRPr="006661F6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27</w:t>
            </w:r>
          </w:p>
        </w:tc>
        <w:tc>
          <w:tcPr>
            <w:tcW w:w="4360" w:type="dxa"/>
          </w:tcPr>
          <w:p w14:paraId="37A5BE35" w14:textId="77777777" w:rsidR="00751116" w:rsidRPr="00321377" w:rsidRDefault="00751116" w:rsidP="00FC5FFF">
            <w:pPr>
              <w:spacing w:after="120"/>
              <w:jc w:val="center"/>
              <w:rPr>
                <w:sz w:val="28"/>
                <w:szCs w:val="28"/>
              </w:rPr>
            </w:pPr>
            <w:r w:rsidRPr="006661F6">
              <w:rPr>
                <w:sz w:val="28"/>
                <w:szCs w:val="28"/>
              </w:rPr>
              <w:t>1,3323</w:t>
            </w:r>
          </w:p>
        </w:tc>
      </w:tr>
    </w:tbl>
    <w:p w14:paraId="004B21CD" w14:textId="77777777" w:rsidR="00751116" w:rsidRPr="00751116" w:rsidRDefault="00751116" w:rsidP="00751116">
      <w:pPr>
        <w:spacing w:line="360" w:lineRule="auto"/>
      </w:pPr>
    </w:p>
    <w:sectPr w:rsidR="00751116" w:rsidRPr="00751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F5525"/>
    <w:multiLevelType w:val="multilevel"/>
    <w:tmpl w:val="7BAE2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B03308"/>
    <w:multiLevelType w:val="hybridMultilevel"/>
    <w:tmpl w:val="00507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A64B0"/>
    <w:multiLevelType w:val="hybridMultilevel"/>
    <w:tmpl w:val="92068E30"/>
    <w:lvl w:ilvl="0" w:tplc="3F925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4F114C"/>
    <w:multiLevelType w:val="hybridMultilevel"/>
    <w:tmpl w:val="F85EE43A"/>
    <w:lvl w:ilvl="0" w:tplc="6B5639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1D968AA"/>
    <w:multiLevelType w:val="hybridMultilevel"/>
    <w:tmpl w:val="68FA99DA"/>
    <w:lvl w:ilvl="0" w:tplc="4740CC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24830142">
    <w:abstractNumId w:val="1"/>
  </w:num>
  <w:num w:numId="2" w16cid:durableId="283733648">
    <w:abstractNumId w:val="0"/>
  </w:num>
  <w:num w:numId="3" w16cid:durableId="898200564">
    <w:abstractNumId w:val="4"/>
  </w:num>
  <w:num w:numId="4" w16cid:durableId="636758239">
    <w:abstractNumId w:val="2"/>
  </w:num>
  <w:num w:numId="5" w16cid:durableId="7742093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7E5"/>
    <w:rsid w:val="002C1B7D"/>
    <w:rsid w:val="002C5BF2"/>
    <w:rsid w:val="003C45E8"/>
    <w:rsid w:val="00751116"/>
    <w:rsid w:val="00B26A82"/>
    <w:rsid w:val="00C457E5"/>
    <w:rsid w:val="00DE2C6D"/>
    <w:rsid w:val="00FA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5D90E"/>
  <w15:chartTrackingRefBased/>
  <w15:docId w15:val="{BA393A29-6465-4A6D-AABF-974BB07F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11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ody Text"/>
    <w:basedOn w:val="a"/>
    <w:link w:val="a5"/>
    <w:rsid w:val="00751116"/>
    <w:rPr>
      <w:rFonts w:ascii="Times New Roman CYR" w:hAnsi="Times New Roman CYR"/>
      <w:b/>
      <w:sz w:val="28"/>
      <w:szCs w:val="20"/>
    </w:rPr>
  </w:style>
  <w:style w:type="character" w:customStyle="1" w:styleId="a5">
    <w:name w:val="Основной текст Знак"/>
    <w:basedOn w:val="a0"/>
    <w:link w:val="a4"/>
    <w:rsid w:val="00751116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75111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51116"/>
  </w:style>
  <w:style w:type="character" w:styleId="a7">
    <w:name w:val="Hyperlink"/>
    <w:basedOn w:val="a0"/>
    <w:uiPriority w:val="99"/>
    <w:semiHidden/>
    <w:unhideWhenUsed/>
    <w:rsid w:val="00751116"/>
    <w:rPr>
      <w:color w:val="0000FF"/>
      <w:u w:val="single"/>
    </w:rPr>
  </w:style>
  <w:style w:type="character" w:styleId="a8">
    <w:name w:val="Placeholder Text"/>
    <w:basedOn w:val="a0"/>
    <w:uiPriority w:val="99"/>
    <w:semiHidden/>
    <w:rsid w:val="0075111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hyperlink" Target="http://pharmacopoeia.ru/ofs-1-4-1-0001-15-lekarstvennye-formy/" TargetMode="Externa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7</Pages>
  <Words>1097</Words>
  <Characters>6258</Characters>
  <Application>Microsoft Office Word</Application>
  <DocSecurity>0</DocSecurity>
  <Lines>52</Lines>
  <Paragraphs>14</Paragraphs>
  <ScaleCrop>false</ScaleCrop>
  <Company/>
  <LinksUpToDate>false</LinksUpToDate>
  <CharactersWithSpaces>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Камнева Анастасия Анатольевна</dc:creator>
  <cp:keywords/>
  <dc:description/>
  <cp:lastModifiedBy>Анастасия Камнева</cp:lastModifiedBy>
  <cp:revision>5</cp:revision>
  <dcterms:created xsi:type="dcterms:W3CDTF">2020-08-06T11:50:00Z</dcterms:created>
  <dcterms:modified xsi:type="dcterms:W3CDTF">2025-05-26T18:19:00Z</dcterms:modified>
</cp:coreProperties>
</file>